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F70CA0" w:rsidR="009E4FDF" w:rsidP="009E4FDF" w:rsidRDefault="009E4FDF" w14:paraId="7907B7A6" w14:textId="77777777">
      <w:pPr>
        <w:snapToGrid w:val="0"/>
        <w:spacing w:after="76"/>
        <w:contextualSpacing/>
        <w:jc w:val="center"/>
        <w:rPr>
          <w:rFonts w:ascii="Calibri Light" w:hAnsi="Calibri Light" w:cs="Calibri Light"/>
          <w:b/>
          <w:sz w:val="56"/>
          <w:szCs w:val="56"/>
        </w:rPr>
      </w:pPr>
      <w:proofErr w:type="spellStart"/>
      <w:r w:rsidRPr="00F70CA0">
        <w:rPr>
          <w:rFonts w:ascii="Calibri Light" w:hAnsi="Calibri Light" w:cs="Calibri Light"/>
          <w:b/>
          <w:sz w:val="56"/>
          <w:szCs w:val="56"/>
        </w:rPr>
        <w:t>Eyam</w:t>
      </w:r>
      <w:proofErr w:type="spellEnd"/>
      <w:r w:rsidRPr="00F70CA0">
        <w:rPr>
          <w:rFonts w:ascii="Calibri Light" w:hAnsi="Calibri Light" w:cs="Calibri Light"/>
          <w:b/>
          <w:sz w:val="56"/>
          <w:szCs w:val="56"/>
        </w:rPr>
        <w:t xml:space="preserve"> C of E Primary School</w:t>
      </w:r>
    </w:p>
    <w:p w:rsidRPr="00F70CA0" w:rsidR="009E4FDF" w:rsidP="009E4FDF" w:rsidRDefault="005360A3" w14:paraId="381D5B96" w14:textId="4F6B6163">
      <w:pPr>
        <w:snapToGrid w:val="0"/>
        <w:spacing w:after="76"/>
        <w:contextualSpacing/>
        <w:jc w:val="center"/>
        <w:rPr>
          <w:rFonts w:ascii="Calibri Light" w:hAnsi="Calibri Light" w:cs="Calibri Light"/>
          <w:b/>
          <w:sz w:val="56"/>
          <w:szCs w:val="56"/>
        </w:rPr>
      </w:pPr>
      <w:r w:rsidRPr="00F70CA0">
        <w:rPr>
          <w:rFonts w:ascii="Calibri Light" w:hAnsi="Calibri Light" w:cs="Calibri Light"/>
          <w:b/>
          <w:sz w:val="56"/>
          <w:szCs w:val="56"/>
        </w:rPr>
        <w:t>Nursery</w:t>
      </w:r>
    </w:p>
    <w:p w:rsidRPr="005360A3" w:rsidR="00F70CA0" w:rsidP="7514254F" w:rsidRDefault="00F70CA0" w14:paraId="6584035B" w14:textId="0B577C3E">
      <w:pPr>
        <w:snapToGrid w:val="0"/>
        <w:spacing w:after="76"/>
        <w:contextualSpacing w:val="1"/>
        <w:jc w:val="center"/>
        <w:rPr>
          <w:rFonts w:ascii="Calibri Light" w:hAnsi="Calibri Light" w:cs="Calibri Light"/>
          <w:b w:val="1"/>
          <w:bCs w:val="1"/>
          <w:sz w:val="52"/>
          <w:szCs w:val="52"/>
        </w:rPr>
      </w:pPr>
      <w:r w:rsidRPr="7514254F" w:rsidR="00F70CA0">
        <w:rPr>
          <w:rFonts w:ascii="Calibri Light" w:hAnsi="Calibri Light" w:cs="Calibri Light"/>
          <w:b w:val="1"/>
          <w:bCs w:val="1"/>
          <w:sz w:val="52"/>
          <w:szCs w:val="52"/>
        </w:rPr>
        <w:t xml:space="preserve">Rabbit Class for </w:t>
      </w:r>
      <w:r w:rsidRPr="7514254F" w:rsidR="0D5D790B">
        <w:rPr>
          <w:rFonts w:ascii="Calibri Light" w:hAnsi="Calibri Light" w:cs="Calibri Light"/>
          <w:b w:val="1"/>
          <w:bCs w:val="1"/>
          <w:sz w:val="52"/>
          <w:szCs w:val="52"/>
        </w:rPr>
        <w:t>3–4 year olds</w:t>
      </w:r>
    </w:p>
    <w:p w:rsidR="00F70CA0" w:rsidP="009E4FDF" w:rsidRDefault="00F70CA0" w14:paraId="0EABAF6D" w14:textId="59C60DCF">
      <w:pPr>
        <w:snapToGrid w:val="0"/>
        <w:spacing w:after="76"/>
        <w:contextualSpacing/>
        <w:jc w:val="center"/>
        <w:rPr>
          <w:rFonts w:ascii="Calibri Light" w:hAnsi="Calibri Light" w:cs="Calibri Light"/>
          <w:b/>
          <w:sz w:val="52"/>
          <w:szCs w:val="52"/>
        </w:rPr>
      </w:pPr>
      <w:r>
        <w:rPr>
          <w:rFonts w:ascii="Calibri Light" w:hAnsi="Calibri Light" w:cs="Calibri Light"/>
          <w:b/>
          <w:noProof/>
          <w:sz w:val="52"/>
          <w:szCs w:val="52"/>
          <w:lang w:val="en-GB"/>
        </w:rPr>
        <mc:AlternateContent>
          <mc:Choice Requires="wps">
            <w:drawing>
              <wp:anchor distT="0" distB="0" distL="114300" distR="114300" simplePos="0" relativeHeight="251659264" behindDoc="0" locked="0" layoutInCell="1" allowOverlap="1" wp14:anchorId="1E0CAC1F" wp14:editId="539D5D09">
                <wp:simplePos x="0" y="0"/>
                <wp:positionH relativeFrom="column">
                  <wp:posOffset>2505518</wp:posOffset>
                </wp:positionH>
                <wp:positionV relativeFrom="paragraph">
                  <wp:posOffset>33020</wp:posOffset>
                </wp:positionV>
                <wp:extent cx="1158949" cy="1839433"/>
                <wp:effectExtent l="0" t="0" r="3175" b="8890"/>
                <wp:wrapNone/>
                <wp:docPr id="1" name="Text Box 1"/>
                <wp:cNvGraphicFramePr/>
                <a:graphic xmlns:a="http://schemas.openxmlformats.org/drawingml/2006/main">
                  <a:graphicData uri="http://schemas.microsoft.com/office/word/2010/wordprocessingShape">
                    <wps:wsp>
                      <wps:cNvSpPr txBox="1"/>
                      <wps:spPr>
                        <a:xfrm>
                          <a:off x="0" y="0"/>
                          <a:ext cx="1158949" cy="1839433"/>
                        </a:xfrm>
                        <a:prstGeom prst="rect">
                          <a:avLst/>
                        </a:prstGeom>
                        <a:solidFill>
                          <a:schemeClr val="lt1"/>
                        </a:solidFill>
                        <a:ln w="6350">
                          <a:noFill/>
                        </a:ln>
                      </wps:spPr>
                      <wps:txbx>
                        <w:txbxContent>
                          <w:p w:rsidR="00F70CA0" w:rsidRDefault="00F70CA0" w14:paraId="2069EBC1" w14:textId="572D6012">
                            <w:r>
                              <w:rPr>
                                <w:noProof/>
                              </w:rPr>
                              <w:drawing>
                                <wp:inline distT="0" distB="0" distL="0" distR="0" wp14:anchorId="02CB7AC5" wp14:editId="70EBD9CC">
                                  <wp:extent cx="978196" cy="1712385"/>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86407" cy="172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E0CAC1F">
                <v:stroke joinstyle="miter"/>
                <v:path gradientshapeok="t" o:connecttype="rect"/>
              </v:shapetype>
              <v:shape id="Text Box 1" style="position:absolute;left:0;text-align:left;margin-left:197.3pt;margin-top:2.6pt;width:91.25pt;height:14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">
                <v:textbox>
                  <w:txbxContent>
                    <w:p w:rsidR="00F70CA0" w:rsidRDefault="00F70CA0" w14:paraId="2069EBC1" w14:textId="572D6012">
                      <w:r>
                        <w:rPr>
                          <w:noProof/>
                        </w:rPr>
                        <w:drawing>
                          <wp:inline distT="0" distB="0" distL="0" distR="0" wp14:anchorId="02CB7AC5" wp14:editId="70EBD9CC">
                            <wp:extent cx="978196" cy="1712385"/>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86407" cy="1726760"/>
                                    </a:xfrm>
                                    <a:prstGeom prst="rect">
                                      <a:avLst/>
                                    </a:prstGeom>
                                  </pic:spPr>
                                </pic:pic>
                              </a:graphicData>
                            </a:graphic>
                          </wp:inline>
                        </w:drawing>
                      </w:r>
                    </w:p>
                  </w:txbxContent>
                </v:textbox>
              </v:shape>
            </w:pict>
          </mc:Fallback>
        </mc:AlternateContent>
      </w:r>
    </w:p>
    <w:p w:rsidR="00F70CA0" w:rsidP="009E4FDF" w:rsidRDefault="00F70CA0" w14:paraId="42945378" w14:textId="77777777">
      <w:pPr>
        <w:snapToGrid w:val="0"/>
        <w:spacing w:after="76"/>
        <w:contextualSpacing/>
        <w:jc w:val="center"/>
        <w:rPr>
          <w:rFonts w:ascii="Calibri Light" w:hAnsi="Calibri Light" w:cs="Calibri Light"/>
          <w:b/>
          <w:sz w:val="52"/>
          <w:szCs w:val="52"/>
        </w:rPr>
      </w:pPr>
      <w:bookmarkStart w:name="_GoBack" w:id="0"/>
      <w:bookmarkEnd w:id="0"/>
    </w:p>
    <w:p w:rsidR="00F70CA0" w:rsidP="009E4FDF" w:rsidRDefault="00F70CA0" w14:paraId="0F1AA5A8" w14:textId="77777777">
      <w:pPr>
        <w:snapToGrid w:val="0"/>
        <w:spacing w:after="76"/>
        <w:contextualSpacing/>
        <w:jc w:val="center"/>
        <w:rPr>
          <w:rFonts w:ascii="Calibri Light" w:hAnsi="Calibri Light" w:cs="Calibri Light"/>
          <w:b/>
          <w:sz w:val="52"/>
          <w:szCs w:val="52"/>
        </w:rPr>
      </w:pPr>
    </w:p>
    <w:p w:rsidR="00F70CA0" w:rsidP="009E4FDF" w:rsidRDefault="00F70CA0" w14:paraId="39F07920" w14:textId="77777777">
      <w:pPr>
        <w:snapToGrid w:val="0"/>
        <w:spacing w:after="76"/>
        <w:contextualSpacing/>
        <w:jc w:val="center"/>
        <w:rPr>
          <w:rFonts w:ascii="Calibri Light" w:hAnsi="Calibri Light" w:cs="Calibri Light"/>
          <w:b/>
          <w:sz w:val="52"/>
          <w:szCs w:val="52"/>
        </w:rPr>
      </w:pPr>
    </w:p>
    <w:p w:rsidR="7514254F" w:rsidP="7514254F" w:rsidRDefault="7514254F" w14:paraId="200F2163" w14:textId="15A4F038">
      <w:pPr>
        <w:spacing w:after="76"/>
        <w:contextualSpacing w:val="1"/>
        <w:jc w:val="center"/>
        <w:rPr>
          <w:rFonts w:ascii="Calibri Light" w:hAnsi="Calibri Light" w:cs="Calibri Light"/>
          <w:b w:val="1"/>
          <w:bCs w:val="1"/>
          <w:sz w:val="52"/>
          <w:szCs w:val="52"/>
        </w:rPr>
      </w:pPr>
    </w:p>
    <w:p w:rsidRPr="009E4FDF" w:rsidR="009E4FDF" w:rsidP="7514254F" w:rsidRDefault="009E4FDF" w14:paraId="594F52D9" w14:textId="15E5D5AD">
      <w:pPr>
        <w:snapToGrid w:val="0"/>
        <w:spacing w:after="76"/>
        <w:contextualSpacing w:val="1"/>
        <w:jc w:val="center"/>
        <w:rPr>
          <w:rFonts w:ascii="Calibri Light" w:hAnsi="Calibri Light" w:cs="Calibri Light"/>
          <w:b w:val="1"/>
          <w:bCs w:val="1"/>
          <w:sz w:val="52"/>
          <w:szCs w:val="52"/>
        </w:rPr>
      </w:pPr>
      <w:r w:rsidRPr="7514254F" w:rsidR="0A3C15F1">
        <w:rPr>
          <w:rFonts w:ascii="Calibri Light" w:hAnsi="Calibri Light" w:cs="Calibri Light"/>
          <w:b w:val="1"/>
          <w:bCs w:val="1"/>
          <w:sz w:val="52"/>
          <w:szCs w:val="52"/>
        </w:rPr>
        <w:t>A</w:t>
      </w:r>
      <w:r w:rsidRPr="7514254F" w:rsidR="009E4FDF">
        <w:rPr>
          <w:rFonts w:ascii="Calibri Light" w:hAnsi="Calibri Light" w:cs="Calibri Light"/>
          <w:b w:val="1"/>
          <w:bCs w:val="1"/>
          <w:sz w:val="52"/>
          <w:szCs w:val="52"/>
        </w:rPr>
        <w:t>dmissions Policy</w:t>
      </w:r>
    </w:p>
    <w:p w:rsidR="009E4FDF" w:rsidP="009E4FDF" w:rsidRDefault="009E4FDF" w14:paraId="532A2200" w14:textId="77777777">
      <w:pPr>
        <w:contextualSpacing/>
        <w:jc w:val="center"/>
        <w:rPr>
          <w:rFonts w:ascii="Calibri Light" w:hAnsi="Calibri Light" w:cs="Calibri Light"/>
          <w:sz w:val="26"/>
          <w:szCs w:val="26"/>
        </w:rPr>
      </w:pPr>
    </w:p>
    <w:p w:rsidRPr="00F35F99" w:rsidR="009E4FDF" w:rsidP="009E4FDF" w:rsidRDefault="009E4FDF" w14:paraId="12674BAB" w14:textId="77777777">
      <w:pPr>
        <w:contextualSpacing/>
        <w:jc w:val="center"/>
        <w:rPr>
          <w:rFonts w:ascii="Calibri Light" w:hAnsi="Calibri Light" w:cs="Calibri Light"/>
          <w:sz w:val="26"/>
          <w:szCs w:val="26"/>
        </w:rPr>
      </w:pPr>
    </w:p>
    <w:p w:rsidRPr="00F35F99" w:rsidR="009E4FDF" w:rsidP="009E4FDF" w:rsidRDefault="009E4FDF" w14:paraId="1FCEA7A7" w14:textId="77777777">
      <w:pPr>
        <w:contextualSpacing/>
        <w:jc w:val="center"/>
        <w:rPr>
          <w:rFonts w:ascii="Calibri Light" w:hAnsi="Calibri Light" w:cs="Calibri Light"/>
          <w:sz w:val="26"/>
          <w:szCs w:val="26"/>
        </w:rPr>
      </w:pPr>
      <w:r w:rsidR="009E4FDF">
        <w:drawing>
          <wp:inline wp14:editId="01A603B8" wp14:anchorId="694AFD2D">
            <wp:extent cx="1445985" cy="1597805"/>
            <wp:effectExtent l="0" t="0" r="0" b="0"/>
            <wp:docPr id="7" name="Picture 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pic:cNvPicPr>
                      <a:picLocks noChangeAspect="1" noChangeArrowheads="1"/>
                    </pic:cNvPicPr>
                  </pic:nvPicPr>
                  <pic:blipFill>
                    <a:blip xmlns:r="http://schemas.openxmlformats.org/officeDocument/2006/relationships" r:embed="rId12" cstate="print">
                      <a:extLst>
                        <a:ext uri="{28A0092B-C50C-407E-A947-70E740481C1C}">
                          <a14:useLocalDpi xmlns:a14="http://schemas.microsoft.com/office/drawing/2010/main"/>
                        </a:ext>
                      </a:extLst>
                    </a:blip>
                    <a:srcRect/>
                    <a:stretch>
                      <a:fillRect/>
                    </a:stretch>
                  </pic:blipFill>
                  <pic:spPr bwMode="auto">
                    <a:xfrm rot="0">
                      <a:off x="0" y="0"/>
                      <a:ext cx="1445985" cy="1597805"/>
                    </a:xfrm>
                    <a:prstGeom prst="rect">
                      <a:avLst/>
                    </a:prstGeom>
                    <a:noFill/>
                    <a:ln>
                      <a:noFill/>
                    </a:ln>
                  </pic:spPr>
                </pic:pic>
              </a:graphicData>
            </a:graphic>
          </wp:inline>
        </w:drawing>
      </w:r>
    </w:p>
    <w:p w:rsidRPr="00F35F99" w:rsidR="009E4FDF" w:rsidP="009E4FDF" w:rsidRDefault="009E4FDF" w14:paraId="39B1D748" w14:textId="77777777">
      <w:pPr>
        <w:contextualSpacing/>
        <w:jc w:val="both"/>
        <w:rPr>
          <w:rFonts w:ascii="Calibri Light" w:hAnsi="Calibri Light" w:cs="Calibri Light"/>
          <w:sz w:val="26"/>
          <w:szCs w:val="26"/>
        </w:rPr>
      </w:pPr>
    </w:p>
    <w:p w:rsidRPr="00F35F99" w:rsidR="009E4FDF" w:rsidP="009E4FDF" w:rsidRDefault="009E4FDF" w14:paraId="7321F34B" w14:textId="77777777">
      <w:pPr>
        <w:contextualSpacing/>
        <w:jc w:val="both"/>
        <w:rPr>
          <w:rFonts w:ascii="Calibri Light" w:hAnsi="Calibri Light" w:cs="Calibri Light"/>
          <w:sz w:val="26"/>
          <w:szCs w:val="26"/>
        </w:rPr>
      </w:pPr>
    </w:p>
    <w:p w:rsidRPr="00280248" w:rsidR="009E4FDF" w:rsidP="009E4FDF" w:rsidRDefault="009E4FDF" w14:paraId="787F795B" w14:textId="77777777">
      <w:pPr>
        <w:contextualSpacing/>
        <w:jc w:val="both"/>
        <w:rPr>
          <w:rFonts w:ascii="Calibri Light" w:hAnsi="Calibri Light" w:cs="Calibri Light"/>
          <w:sz w:val="26"/>
          <w:szCs w:val="26"/>
        </w:rPr>
      </w:pPr>
      <w:r w:rsidRPr="00280248">
        <w:rPr>
          <w:rFonts w:ascii="Calibri Light" w:hAnsi="Calibri Light" w:cs="Calibri Light"/>
          <w:sz w:val="26"/>
          <w:szCs w:val="26"/>
        </w:rPr>
        <w:t xml:space="preserve">Issued: </w:t>
      </w:r>
      <w:r w:rsidR="0065001E">
        <w:rPr>
          <w:rFonts w:ascii="Calibri Light" w:hAnsi="Calibri Light" w:cs="Calibri Light"/>
          <w:sz w:val="26"/>
          <w:szCs w:val="26"/>
        </w:rPr>
        <w:t xml:space="preserve">September 2025 </w:t>
      </w:r>
      <w:r w:rsidRPr="00280248">
        <w:rPr>
          <w:rFonts w:ascii="Calibri Light" w:hAnsi="Calibri Light" w:cs="Calibri Light"/>
          <w:sz w:val="26"/>
          <w:szCs w:val="26"/>
        </w:rPr>
        <w:t xml:space="preserve"> </w:t>
      </w:r>
    </w:p>
    <w:p w:rsidRPr="00280248" w:rsidR="009E4FDF" w:rsidP="009E4FDF" w:rsidRDefault="009E4FDF" w14:paraId="4D5F94AA" w14:textId="77777777">
      <w:pPr>
        <w:contextualSpacing/>
        <w:jc w:val="both"/>
        <w:rPr>
          <w:rFonts w:ascii="Calibri Light" w:hAnsi="Calibri Light" w:cs="Calibri Light"/>
          <w:sz w:val="26"/>
          <w:szCs w:val="26"/>
        </w:rPr>
      </w:pPr>
    </w:p>
    <w:p w:rsidRPr="00280248" w:rsidR="009E4FDF" w:rsidP="009E4FDF" w:rsidRDefault="009E4FDF" w14:paraId="66D71A4B" w14:textId="77777777">
      <w:pPr>
        <w:contextualSpacing/>
        <w:jc w:val="both"/>
        <w:rPr>
          <w:rFonts w:ascii="Calibri Light" w:hAnsi="Calibri Light" w:cs="Calibri Light"/>
          <w:sz w:val="26"/>
          <w:szCs w:val="26"/>
        </w:rPr>
      </w:pPr>
      <w:r w:rsidRPr="00280248">
        <w:rPr>
          <w:rFonts w:ascii="Calibri Light" w:hAnsi="Calibri Light" w:cs="Calibri Light"/>
          <w:sz w:val="26"/>
          <w:szCs w:val="26"/>
        </w:rPr>
        <w:t xml:space="preserve">Agreed: </w:t>
      </w:r>
      <w:r w:rsidR="0065001E">
        <w:rPr>
          <w:rFonts w:ascii="Calibri Light" w:hAnsi="Calibri Light" w:cs="Calibri Light"/>
          <w:sz w:val="26"/>
          <w:szCs w:val="26"/>
        </w:rPr>
        <w:t xml:space="preserve">September 2025 </w:t>
      </w:r>
    </w:p>
    <w:p w:rsidR="009E4FDF" w:rsidP="009E4FDF" w:rsidRDefault="009E4FDF" w14:paraId="65189599" w14:textId="77777777">
      <w:pPr>
        <w:contextualSpacing/>
        <w:jc w:val="both"/>
        <w:rPr>
          <w:rFonts w:ascii="Calibri Light" w:hAnsi="Calibri Light" w:cs="Calibri Light"/>
          <w:sz w:val="26"/>
          <w:szCs w:val="26"/>
        </w:rPr>
      </w:pPr>
      <w:r w:rsidRPr="00280248">
        <w:rPr>
          <w:rFonts w:ascii="Calibri Light" w:hAnsi="Calibri Light" w:cs="Calibri Light"/>
          <w:sz w:val="26"/>
          <w:szCs w:val="26"/>
        </w:rPr>
        <w:t xml:space="preserve">Review Date: </w:t>
      </w:r>
      <w:r w:rsidR="0065001E">
        <w:rPr>
          <w:rFonts w:ascii="Calibri Light" w:hAnsi="Calibri Light" w:cs="Calibri Light"/>
          <w:sz w:val="26"/>
          <w:szCs w:val="26"/>
        </w:rPr>
        <w:t>September 2028</w:t>
      </w:r>
    </w:p>
    <w:p w:rsidRPr="00F35F99" w:rsidR="009E4FDF" w:rsidP="009E4FDF" w:rsidRDefault="009E4FDF" w14:paraId="7B2FED10" w14:textId="77777777">
      <w:pPr>
        <w:contextualSpacing/>
        <w:jc w:val="both"/>
        <w:rPr>
          <w:rFonts w:ascii="Calibri Light" w:hAnsi="Calibri Light" w:cs="Calibri Light"/>
          <w:i/>
          <w:sz w:val="12"/>
        </w:rPr>
      </w:pPr>
    </w:p>
    <w:p w:rsidRPr="00F35F99" w:rsidR="009E4FDF" w:rsidP="009E4FDF" w:rsidRDefault="009E4FDF" w14:paraId="78A680E3" w14:textId="77777777">
      <w:pPr>
        <w:contextualSpacing/>
        <w:jc w:val="both"/>
        <w:rPr>
          <w:rFonts w:ascii="Calibri Light" w:hAnsi="Calibri Light" w:cs="Calibri Light"/>
          <w:i/>
          <w:sz w:val="12"/>
        </w:rPr>
      </w:pPr>
    </w:p>
    <w:p w:rsidRPr="00F35F99" w:rsidR="009E4FDF" w:rsidP="009E4FDF" w:rsidRDefault="009E4FDF" w14:paraId="26AB6AE5" w14:textId="77777777">
      <w:pPr>
        <w:contextualSpacing/>
        <w:jc w:val="both"/>
        <w:rPr>
          <w:rFonts w:ascii="Calibri Light" w:hAnsi="Calibri Light" w:cs="Calibri Light"/>
          <w:i/>
          <w:sz w:val="12"/>
        </w:rPr>
      </w:pPr>
    </w:p>
    <w:p w:rsidRPr="000E620E" w:rsidR="009E4FDF" w:rsidP="009E4FDF" w:rsidRDefault="009E4FDF" w14:paraId="1930925C" w14:textId="77777777">
      <w:pPr>
        <w:contextualSpacing/>
        <w:jc w:val="center"/>
        <w:rPr>
          <w:rFonts w:ascii="Calibri Light" w:hAnsi="Calibri Light" w:cs="Calibri Light"/>
          <w:szCs w:val="44"/>
        </w:rPr>
      </w:pPr>
      <w:r w:rsidRPr="000E620E">
        <w:rPr>
          <w:rFonts w:ascii="Calibri Light" w:hAnsi="Calibri Light" w:cs="Calibri Light"/>
          <w:szCs w:val="44"/>
        </w:rPr>
        <w:t>Our vision is to be a vibrant and thriving community of responsible and resilient learners who ‘let their light shine’ as we work together, using critical thinking skills to achieve more and celebrate each other’s success through a culture of respect.</w:t>
      </w:r>
    </w:p>
    <w:p w:rsidRPr="000E620E" w:rsidR="009E4FDF" w:rsidP="009E4FDF" w:rsidRDefault="009E4FDF" w14:paraId="776B8B9D" w14:textId="77777777">
      <w:pPr>
        <w:contextualSpacing/>
        <w:jc w:val="center"/>
        <w:rPr>
          <w:rFonts w:ascii="Calibri Light" w:hAnsi="Calibri Light" w:cs="Calibri Light"/>
          <w:szCs w:val="44"/>
        </w:rPr>
      </w:pPr>
    </w:p>
    <w:p w:rsidRPr="000E620E" w:rsidR="009E4FDF" w:rsidP="009E4FDF" w:rsidRDefault="009E4FDF" w14:paraId="73D80F13" w14:textId="77777777">
      <w:pPr>
        <w:contextualSpacing/>
        <w:jc w:val="center"/>
        <w:rPr>
          <w:rFonts w:ascii="Calibri Light" w:hAnsi="Calibri Light" w:cs="Calibri Light"/>
          <w:i/>
          <w:iCs/>
          <w:szCs w:val="44"/>
        </w:rPr>
      </w:pPr>
      <w:r w:rsidRPr="000E620E">
        <w:rPr>
          <w:rFonts w:ascii="Calibri Light" w:hAnsi="Calibri Light" w:cs="Calibri Light"/>
          <w:szCs w:val="44"/>
        </w:rPr>
        <w:t xml:space="preserve">We learn as a TEAM because </w:t>
      </w:r>
      <w:r w:rsidRPr="000E620E">
        <w:rPr>
          <w:rFonts w:ascii="Calibri Light" w:hAnsi="Calibri Light" w:cs="Calibri Light"/>
          <w:i/>
          <w:iCs/>
          <w:szCs w:val="44"/>
        </w:rPr>
        <w:t>Together Everyone Achieves More.</w:t>
      </w:r>
    </w:p>
    <w:p w:rsidRPr="000E620E" w:rsidR="009E4FDF" w:rsidP="009E4FDF" w:rsidRDefault="009E4FDF" w14:paraId="42C754A6" w14:textId="77777777">
      <w:pPr>
        <w:contextualSpacing/>
        <w:jc w:val="center"/>
        <w:rPr>
          <w:rFonts w:ascii="Calibri Light" w:hAnsi="Calibri Light" w:cs="Calibri Light"/>
          <w:i/>
          <w:iCs/>
          <w:szCs w:val="44"/>
        </w:rPr>
      </w:pPr>
    </w:p>
    <w:p w:rsidRPr="000E620E" w:rsidR="009E4FDF" w:rsidP="009E4FDF" w:rsidRDefault="009E4FDF" w14:paraId="74072ACF" w14:textId="77777777">
      <w:pPr>
        <w:contextualSpacing/>
        <w:jc w:val="center"/>
        <w:rPr>
          <w:rFonts w:ascii="Calibri Light" w:hAnsi="Calibri Light" w:cs="Calibri Light"/>
          <w:szCs w:val="44"/>
        </w:rPr>
      </w:pPr>
    </w:p>
    <w:p w:rsidR="009E4FDF" w:rsidP="009E4FDF" w:rsidRDefault="009E4FDF" w14:paraId="5202447B" w14:textId="77777777">
      <w:pPr>
        <w:rPr>
          <w:rFonts w:ascii="Arial" w:hAnsi="Arial" w:cs="Arial"/>
          <w:szCs w:val="24"/>
        </w:rPr>
      </w:pPr>
      <w:r w:rsidRPr="000E620E">
        <w:rPr>
          <w:rFonts w:ascii="Calibri Light" w:hAnsi="Calibri Light" w:cs="Calibri Light"/>
        </w:rPr>
        <w:t>Signed by ________________________</w:t>
      </w:r>
      <w:r>
        <w:rPr>
          <w:rFonts w:ascii="Calibri Light" w:hAnsi="Calibri Light" w:cs="Calibri Light"/>
        </w:rPr>
        <w:t xml:space="preserve"> </w:t>
      </w:r>
      <w:r w:rsidRPr="000E620E">
        <w:rPr>
          <w:rFonts w:ascii="Calibri Light" w:hAnsi="Calibri Light" w:cs="Calibri Light"/>
        </w:rPr>
        <w:t>on beh</w:t>
      </w:r>
      <w:r>
        <w:rPr>
          <w:rFonts w:ascii="Calibri Light" w:hAnsi="Calibri Light" w:cs="Calibri Light"/>
        </w:rPr>
        <w:t xml:space="preserve">alf of the Governing Body    </w:t>
      </w:r>
      <w:r w:rsidRPr="000E620E">
        <w:rPr>
          <w:rFonts w:ascii="Calibri Light" w:hAnsi="Calibri Light" w:cs="Calibri Light"/>
        </w:rPr>
        <w:t xml:space="preserve">  Date_____</w:t>
      </w:r>
      <w:r>
        <w:rPr>
          <w:rFonts w:ascii="Calibri Light" w:hAnsi="Calibri Light" w:cs="Calibri Light"/>
        </w:rPr>
        <w:t>_______</w:t>
      </w:r>
      <w:r w:rsidRPr="000E620E">
        <w:rPr>
          <w:rFonts w:ascii="Calibri Light" w:hAnsi="Calibri Light" w:cs="Calibri Light"/>
        </w:rPr>
        <w:t>_</w:t>
      </w:r>
    </w:p>
    <w:p w:rsidR="009E4FDF" w:rsidP="009E4FDF" w:rsidRDefault="009E4FDF" w14:paraId="3C09F122" w14:textId="77777777">
      <w:pPr>
        <w:rPr>
          <w:rFonts w:ascii="Arial" w:hAnsi="Arial" w:cs="Arial"/>
          <w:szCs w:val="24"/>
        </w:rPr>
      </w:pPr>
    </w:p>
    <w:p w:rsidR="009E4FDF" w:rsidP="009E4FDF" w:rsidRDefault="009E4FDF" w14:paraId="64748602" w14:textId="77777777"/>
    <w:p w:rsidR="009E4FDF" w:rsidP="009E4FDF" w:rsidRDefault="009E4FDF" w14:paraId="6545E0B4" w14:textId="77777777">
      <w:pPr>
        <w:rPr>
          <w:color w:val="0070C0"/>
          <w:sz w:val="32"/>
          <w:szCs w:val="32"/>
        </w:rPr>
      </w:pPr>
    </w:p>
    <w:p w:rsidR="009E4FDF" w:rsidRDefault="009E4FDF" w14:paraId="44CA3B66" w14:textId="77777777">
      <w:pPr>
        <w:widowControl/>
        <w:autoSpaceDE/>
        <w:autoSpaceDN/>
        <w:adjustRightInd/>
        <w:spacing w:after="0"/>
        <w:rPr>
          <w:color w:val="0070C0"/>
          <w:sz w:val="32"/>
          <w:szCs w:val="32"/>
        </w:rPr>
      </w:pPr>
      <w:r>
        <w:rPr>
          <w:color w:val="0070C0"/>
          <w:sz w:val="32"/>
          <w:szCs w:val="32"/>
        </w:rPr>
        <w:br w:type="page"/>
      </w:r>
    </w:p>
    <w:p w:rsidRPr="005B38D3" w:rsidR="00B87368" w:rsidP="009E4FDF" w:rsidRDefault="00B87368" w14:paraId="2AD4134D" w14:textId="77777777">
      <w:pPr>
        <w:rPr>
          <w:b/>
          <w:bCs/>
        </w:rPr>
      </w:pPr>
      <w:r w:rsidRPr="005B38D3">
        <w:rPr>
          <w:b/>
          <w:bCs/>
        </w:rPr>
        <w:t xml:space="preserve">Policy Statement </w:t>
      </w:r>
    </w:p>
    <w:p w:rsidR="00B87368" w:rsidP="009E4FDF" w:rsidRDefault="00B87368" w14:paraId="6DCE8710" w14:textId="77777777">
      <w:r>
        <w:t xml:space="preserve">It is our intention to make our nursery accessible to children and families from all sections of the local community regardless of ethnicity, gender, special education needs, disabilities, background, religion or competence in spoken English. </w:t>
      </w:r>
    </w:p>
    <w:p w:rsidR="00B87368" w:rsidP="009E4FDF" w:rsidRDefault="00B87368" w14:paraId="272073DD" w14:textId="77777777"/>
    <w:p w:rsidRPr="005B38D3" w:rsidR="00B87368" w:rsidP="009E4FDF" w:rsidRDefault="00B87368" w14:paraId="2309B34A" w14:textId="77777777">
      <w:pPr>
        <w:rPr>
          <w:b/>
          <w:bCs/>
        </w:rPr>
      </w:pPr>
      <w:r w:rsidRPr="005B38D3">
        <w:rPr>
          <w:b/>
          <w:bCs/>
        </w:rPr>
        <w:t>Procedures</w:t>
      </w:r>
    </w:p>
    <w:p w:rsidR="00F22AF7" w:rsidP="00F22AF7" w:rsidRDefault="00B87368" w14:paraId="4540DFF6" w14:textId="77777777">
      <w:r>
        <w:t xml:space="preserve">• We ensure that information is accessible using simple plain English, in spoken or written form. </w:t>
      </w:r>
    </w:p>
    <w:p w:rsidR="00F22AF7" w:rsidP="00F22AF7" w:rsidRDefault="00F22AF7" w14:paraId="18E6CE92" w14:textId="13CF114E">
      <w:pPr>
        <w:pStyle w:val="ListParagraph"/>
        <w:numPr>
          <w:ilvl w:val="0"/>
          <w:numId w:val="45"/>
        </w:numPr>
        <w:ind w:left="142" w:hanging="142"/>
      </w:pPr>
      <w:r>
        <w:t xml:space="preserve"> </w:t>
      </w:r>
      <w:r>
        <w:t xml:space="preserve">We ensure that the existence of our setting is widely advertised in places accessible to all sections of the community. </w:t>
      </w:r>
    </w:p>
    <w:p w:rsidR="00B87368" w:rsidP="00F22AF7" w:rsidRDefault="00B87368" w14:paraId="20F57731" w14:textId="77777777">
      <w:r>
        <w:t xml:space="preserve">• We describe our nursery and its practices in terms that make it clear that it welcomes both fathers and mothers, other relations and other </w:t>
      </w:r>
      <w:proofErr w:type="spellStart"/>
      <w:r>
        <w:t>carers</w:t>
      </w:r>
      <w:proofErr w:type="spellEnd"/>
      <w:r>
        <w:t xml:space="preserve"> including childminders. </w:t>
      </w:r>
    </w:p>
    <w:p w:rsidR="00B87368" w:rsidP="009E4FDF" w:rsidRDefault="00B87368" w14:paraId="03EA4B87" w14:textId="0B21F757">
      <w:r>
        <w:t xml:space="preserve">• We </w:t>
      </w:r>
      <w:r w:rsidR="00F22AF7">
        <w:t>believe and practice equity across the school as a whole and</w:t>
      </w:r>
      <w:r>
        <w:t xml:space="preserve"> treat each child and their family</w:t>
      </w:r>
      <w:r w:rsidR="005B38D3">
        <w:t xml:space="preserve"> with respect, </w:t>
      </w:r>
      <w:r>
        <w:t xml:space="preserve">having regard to their needs arising from their gender, special educational needs, disabilities, social background, religion, ethnicity or from English being a newly acquired additional language. </w:t>
      </w:r>
    </w:p>
    <w:p w:rsidR="00B87368" w:rsidP="009E4FDF" w:rsidRDefault="00B87368" w14:paraId="57E219F7" w14:textId="798ABF2A">
      <w:r>
        <w:t xml:space="preserve">• We describe our nursery and its practices in terms of how it enables children and/or parents with disabilities to take part in the life of the setting. </w:t>
      </w:r>
    </w:p>
    <w:p w:rsidR="00B87368" w:rsidP="009E4FDF" w:rsidRDefault="00B87368" w14:paraId="180B012F" w14:textId="6AB3BB26">
      <w:r>
        <w:t xml:space="preserve">• We make </w:t>
      </w:r>
      <w:r w:rsidR="00F22AF7">
        <w:t xml:space="preserve">sure </w:t>
      </w:r>
      <w:r w:rsidR="005B38D3">
        <w:t xml:space="preserve">our </w:t>
      </w:r>
      <w:r>
        <w:t xml:space="preserve">Promoting Equality Policy </w:t>
      </w:r>
      <w:r w:rsidR="00F22AF7">
        <w:t xml:space="preserve">is </w:t>
      </w:r>
      <w:r>
        <w:t xml:space="preserve">widely known. </w:t>
      </w:r>
    </w:p>
    <w:p w:rsidR="00B87368" w:rsidP="009E4FDF" w:rsidRDefault="00B87368" w14:paraId="7939237D" w14:textId="6D69BD29">
      <w:r>
        <w:t>• We are flexible about attendance patterns to accommodate the needs of individual children and families, providing these do not disrupt the patte</w:t>
      </w:r>
      <w:r w:rsidR="00F22AF7">
        <w:t>rn of continuity in the setting. We wish to provide</w:t>
      </w:r>
      <w:r>
        <w:t xml:space="preserve"> stability for all the children. </w:t>
      </w:r>
    </w:p>
    <w:p w:rsidR="000C2FB8" w:rsidP="009E4FDF" w:rsidRDefault="000C2FB8" w14:paraId="48FC2F03" w14:textId="77777777">
      <w:pPr>
        <w:rPr>
          <w:b/>
          <w:bCs/>
        </w:rPr>
      </w:pPr>
    </w:p>
    <w:p w:rsidRPr="005B38D3" w:rsidR="00B87368" w:rsidP="009E4FDF" w:rsidRDefault="00B87368" w14:paraId="20137430" w14:textId="6FCDE5F7">
      <w:pPr>
        <w:rPr>
          <w:b/>
          <w:bCs/>
        </w:rPr>
      </w:pPr>
      <w:r w:rsidRPr="005B38D3">
        <w:rPr>
          <w:b/>
          <w:bCs/>
        </w:rPr>
        <w:t xml:space="preserve">Admissions Policy </w:t>
      </w:r>
    </w:p>
    <w:p w:rsidR="00B87368" w:rsidP="009E4FDF" w:rsidRDefault="00B87368" w14:paraId="255D1FFE" w14:textId="33FFB82A">
      <w:r>
        <w:t xml:space="preserve">• Our main admission of new children takes place at the beginning of each new school </w:t>
      </w:r>
      <w:r w:rsidR="005B38D3">
        <w:t xml:space="preserve">term </w:t>
      </w:r>
      <w:r>
        <w:t>in the Autumn</w:t>
      </w:r>
      <w:r w:rsidR="005B38D3">
        <w:t xml:space="preserve">, Spring and Summer </w:t>
      </w:r>
      <w:r>
        <w:t>Term.</w:t>
      </w:r>
      <w:r w:rsidR="005B38D3">
        <w:t xml:space="preserve"> The term after the child is 3. </w:t>
      </w:r>
    </w:p>
    <w:p w:rsidR="00B87368" w:rsidP="009E4FDF" w:rsidRDefault="00B87368" w14:paraId="00A122DA" w14:textId="5C183DCD">
      <w:r>
        <w:t xml:space="preserve"> • We operate admissions and allocate sessions to new children </w:t>
      </w:r>
      <w:r w:rsidR="005B38D3">
        <w:t xml:space="preserve">on the completion of their application form. </w:t>
      </w:r>
      <w:r>
        <w:t xml:space="preserve"> </w:t>
      </w:r>
    </w:p>
    <w:p w:rsidR="00B87368" w:rsidP="009E4FDF" w:rsidRDefault="00B87368" w14:paraId="40C2B4ED" w14:textId="475C0B70">
      <w:r>
        <w:t xml:space="preserve">• </w:t>
      </w:r>
      <w:r w:rsidR="005B38D3">
        <w:t xml:space="preserve">If we need to operate a waiting list this will be </w:t>
      </w:r>
      <w:r>
        <w:t xml:space="preserve">in date of birth order with oldest children taking priority. This is usually regardless of the time spent on the Waiting List. </w:t>
      </w:r>
    </w:p>
    <w:p w:rsidR="00B87368" w:rsidP="009E4FDF" w:rsidRDefault="00B87368" w14:paraId="5CD55908" w14:textId="0C8AB8BF">
      <w:r>
        <w:t xml:space="preserve">• A completed </w:t>
      </w:r>
      <w:proofErr w:type="spellStart"/>
      <w:r w:rsidR="005B38D3">
        <w:t>Eyam</w:t>
      </w:r>
      <w:proofErr w:type="spellEnd"/>
      <w:r w:rsidR="005B38D3">
        <w:t xml:space="preserve"> Nursery </w:t>
      </w:r>
      <w:r>
        <w:t xml:space="preserve">Registration Form must be received in order to add a child to our Waiting List. </w:t>
      </w:r>
    </w:p>
    <w:p w:rsidR="00B87368" w:rsidP="009E4FDF" w:rsidRDefault="00B87368" w14:paraId="3EF77DEB" w14:textId="40DE2BC3">
      <w:r>
        <w:t xml:space="preserve">• As part of our admissions process, we require a parent to visit the pre-school with their child so that we can show them around the setting.  </w:t>
      </w:r>
    </w:p>
    <w:p w:rsidR="00F22AF7" w:rsidP="009E4FDF" w:rsidRDefault="00B87368" w14:paraId="4A9E508D" w14:textId="77777777">
      <w:r>
        <w:t xml:space="preserve">• In addition, our policy may take into account: </w:t>
      </w:r>
    </w:p>
    <w:p w:rsidR="00F22AF7" w:rsidP="00F22AF7" w:rsidRDefault="00B87368" w14:paraId="2A22C9AF" w14:textId="77777777">
      <w:pPr>
        <w:ind w:left="720"/>
      </w:pPr>
      <w:r>
        <w:t xml:space="preserve">- The age of the child with priority given to 3- and 4-year-old children who are eligible for the 15 hours of universal </w:t>
      </w:r>
      <w:r w:rsidR="00F22AF7">
        <w:t>or 30 hours of extended funding</w:t>
      </w:r>
      <w:r>
        <w:t xml:space="preserve"> </w:t>
      </w:r>
    </w:p>
    <w:p w:rsidR="00F22AF7" w:rsidP="00F22AF7" w:rsidRDefault="00B87368" w14:paraId="7C1DF6FC" w14:textId="77777777">
      <w:pPr>
        <w:ind w:left="720"/>
      </w:pPr>
      <w:r>
        <w:t xml:space="preserve">- Whether any siblings already attend the setting. </w:t>
      </w:r>
    </w:p>
    <w:p w:rsidR="00F22AF7" w:rsidP="00F22AF7" w:rsidRDefault="00B87368" w14:paraId="1F12D2B5" w14:textId="77777777">
      <w:pPr>
        <w:ind w:left="720"/>
      </w:pPr>
      <w:r>
        <w:t xml:space="preserve">- The vicinity of the home to the setting. </w:t>
      </w:r>
    </w:p>
    <w:p w:rsidR="00F22AF7" w:rsidP="00F22AF7" w:rsidRDefault="00B87368" w14:paraId="3DDCF5D2" w14:textId="77777777">
      <w:pPr>
        <w:ind w:left="720"/>
      </w:pPr>
      <w:r>
        <w:t>- The capacity of the setting to meet the i</w:t>
      </w:r>
      <w:r w:rsidR="00F22AF7">
        <w:t xml:space="preserve">ndividual needs of the child. </w:t>
      </w:r>
    </w:p>
    <w:p w:rsidR="005B38D3" w:rsidP="00F22AF7" w:rsidRDefault="00F22AF7" w14:paraId="26A1739E" w14:textId="0C253121">
      <w:pPr>
        <w:ind w:left="720"/>
      </w:pPr>
      <w:r>
        <w:t xml:space="preserve">- </w:t>
      </w:r>
      <w:r w:rsidR="00B87368">
        <w:t xml:space="preserve">We reserve the right to vary our admissions policy at any time. </w:t>
      </w:r>
    </w:p>
    <w:p w:rsidR="005B38D3" w:rsidP="009E4FDF" w:rsidRDefault="005B38D3" w14:paraId="33FBAF45" w14:textId="77777777"/>
    <w:p w:rsidRPr="005B38D3" w:rsidR="00B87368" w:rsidP="009E4FDF" w:rsidRDefault="000C2FB8" w14:paraId="37A6683A" w14:textId="7DC13469">
      <w:pPr>
        <w:rPr>
          <w:b/>
          <w:bCs/>
        </w:rPr>
      </w:pPr>
      <w:r>
        <w:rPr>
          <w:b/>
          <w:bCs/>
        </w:rPr>
        <w:t>Allocation of sessions and p</w:t>
      </w:r>
      <w:r w:rsidRPr="005B38D3" w:rsidR="00B87368">
        <w:rPr>
          <w:b/>
          <w:bCs/>
        </w:rPr>
        <w:t>laces in S</w:t>
      </w:r>
      <w:r>
        <w:rPr>
          <w:b/>
          <w:bCs/>
        </w:rPr>
        <w:t>eptember each y</w:t>
      </w:r>
      <w:r w:rsidRPr="005B38D3" w:rsidR="00B87368">
        <w:rPr>
          <w:b/>
          <w:bCs/>
        </w:rPr>
        <w:t xml:space="preserve">ear </w:t>
      </w:r>
    </w:p>
    <w:p w:rsidR="00B87368" w:rsidP="009E4FDF" w:rsidRDefault="00B87368" w14:paraId="05F95A55" w14:textId="77777777">
      <w:r>
        <w:t xml:space="preserve">• Children already who have been attending pre-school for at least one term normally have priority for requesting increases or changes to their sessions each September over the Waiting List. We try to accommodate requests from existing children provided that this does not disrupt the pattern of continuity in the setting or prevent new children from joining the pre-school. </w:t>
      </w:r>
    </w:p>
    <w:p w:rsidR="00B87368" w:rsidP="009E4FDF" w:rsidRDefault="00B87368" w14:paraId="4A0B1983" w14:textId="77777777">
      <w:r>
        <w:t xml:space="preserve">• Parents of existing children are asked to request any changes to their child’s sessions for the forthcoming September by the end of the preceding Spring Term. Parents should note that they are committed to any increased sessions allocated and, if they subsequently cancel additional sessions in September, we reserve the right to impose a full half term’s fees in respect of any sessions cancelled. </w:t>
      </w:r>
    </w:p>
    <w:p w:rsidR="00B87368" w:rsidP="009E4FDF" w:rsidRDefault="00B87368" w14:paraId="26DE9DFE" w14:textId="77777777">
      <w:r>
        <w:t xml:space="preserve">• Once requests from existing children have been accommodated, we admit new children in date of birth order, oldest children taking priority. </w:t>
      </w:r>
    </w:p>
    <w:p w:rsidR="00B87368" w:rsidP="009E4FDF" w:rsidRDefault="00B87368" w14:paraId="2C9CC04B" w14:textId="77777777">
      <w:r>
        <w:t xml:space="preserve">• Priority is usually given to 3- and 4-year-old children who are eligible for the 15 hours of universal or 30 hours of extended funding from September (over children entitled to receive this funding from the following January or April). </w:t>
      </w:r>
    </w:p>
    <w:p w:rsidR="00B87368" w:rsidP="009E4FDF" w:rsidRDefault="00B87368" w14:paraId="1489C0E9" w14:textId="3C0C795A">
      <w:r>
        <w:t xml:space="preserve">• We try to be flexible about the allocation of morning and afternoon sessions and </w:t>
      </w:r>
      <w:r w:rsidR="000C2FB8">
        <w:t>endeavor</w:t>
      </w:r>
      <w:r>
        <w:t xml:space="preserve"> to accommodate preferences provided that this does not disrupt the pattern of continuity in the setting or prevent other new children from joining the pre-school. </w:t>
      </w:r>
    </w:p>
    <w:p w:rsidR="00B87368" w:rsidP="009E4FDF" w:rsidRDefault="00B87368" w14:paraId="03BA6A73" w14:textId="77777777">
      <w:r>
        <w:t xml:space="preserve">• Morning sessions are usually allocated to children who are least 3 years old. </w:t>
      </w:r>
    </w:p>
    <w:p w:rsidR="00B87368" w:rsidP="009E4FDF" w:rsidRDefault="00B87368" w14:paraId="219277A9" w14:textId="77777777">
      <w:r>
        <w:t xml:space="preserve">• We require a child to attend a minimum of two sessions a week. </w:t>
      </w:r>
    </w:p>
    <w:p w:rsidR="005B38D3" w:rsidP="009E4FDF" w:rsidRDefault="00B87368" w14:paraId="5F065016" w14:textId="3F245496">
      <w:r>
        <w:t>• Once a child has been offered a place at pre-school</w:t>
      </w:r>
      <w:r w:rsidR="00AC6AE1">
        <w:t xml:space="preserve"> in writing</w:t>
      </w:r>
      <w:r>
        <w:t>, an administration fee of £15 is required to accept and secure that place</w:t>
      </w:r>
      <w:r w:rsidR="000C2FB8">
        <w:t xml:space="preserve"> along with the signing of the contract</w:t>
      </w:r>
      <w:r>
        <w:t xml:space="preserve">.  If the £15 administration fee is not received within the timescale requested, the place offered is withdrawn and then reallocated to another child from the Waiting List. </w:t>
      </w:r>
    </w:p>
    <w:p w:rsidRPr="005B38D3" w:rsidR="005B38D3" w:rsidP="009E4FDF" w:rsidRDefault="005B38D3" w14:paraId="4F47279B" w14:textId="77777777">
      <w:pPr>
        <w:rPr>
          <w:b/>
          <w:bCs/>
        </w:rPr>
      </w:pPr>
    </w:p>
    <w:p w:rsidRPr="00AC6AE1" w:rsidR="00B87368" w:rsidP="009E4FDF" w:rsidRDefault="00B87368" w14:paraId="0B05613B" w14:textId="7A3DD5DF">
      <w:pPr>
        <w:rPr>
          <w:b/>
          <w:bCs/>
          <w:i/>
          <w:sz w:val="20"/>
          <w:szCs w:val="20"/>
        </w:rPr>
      </w:pPr>
      <w:r w:rsidRPr="00AC6AE1">
        <w:rPr>
          <w:b/>
          <w:bCs/>
          <w:i/>
          <w:sz w:val="20"/>
          <w:szCs w:val="20"/>
        </w:rPr>
        <w:t xml:space="preserve">Admission of Rising 3-Year-Old Children </w:t>
      </w:r>
      <w:r w:rsidRPr="00AC6AE1" w:rsidR="005B38D3">
        <w:rPr>
          <w:b/>
          <w:bCs/>
          <w:i/>
          <w:sz w:val="20"/>
          <w:szCs w:val="20"/>
        </w:rPr>
        <w:t>– Possibly from Sept 2026</w:t>
      </w:r>
    </w:p>
    <w:p w:rsidRPr="00AC6AE1" w:rsidR="00B87368" w:rsidP="009E4FDF" w:rsidRDefault="00B87368" w14:paraId="686FD38F" w14:textId="77777777">
      <w:pPr>
        <w:rPr>
          <w:i/>
          <w:sz w:val="20"/>
          <w:szCs w:val="20"/>
        </w:rPr>
      </w:pPr>
      <w:r w:rsidRPr="00AC6AE1">
        <w:rPr>
          <w:i/>
          <w:sz w:val="20"/>
          <w:szCs w:val="20"/>
        </w:rPr>
        <w:t>• The earliest age we are usually able to offer a child a place is when they are a ‘Rising 3’ – this is the term when they are due to turn 3 years old.</w:t>
      </w:r>
    </w:p>
    <w:p w:rsidRPr="00AC6AE1" w:rsidR="00B87368" w:rsidP="009E4FDF" w:rsidRDefault="00B87368" w14:paraId="25140335" w14:textId="77777777">
      <w:pPr>
        <w:rPr>
          <w:i/>
          <w:sz w:val="20"/>
          <w:szCs w:val="20"/>
        </w:rPr>
      </w:pPr>
      <w:r w:rsidRPr="00AC6AE1">
        <w:rPr>
          <w:i/>
          <w:sz w:val="20"/>
          <w:szCs w:val="20"/>
        </w:rPr>
        <w:t xml:space="preserve"> • We accept the 15 hours a week of Targeted and Working Parents Entitlement 2-YearOld Funding. However, we can only offer places to Rising 3-year-old children provided we have sessions available. </w:t>
      </w:r>
    </w:p>
    <w:p w:rsidRPr="00AC6AE1" w:rsidR="00B87368" w:rsidP="009E4FDF" w:rsidRDefault="00B87368" w14:paraId="0BCBD9C8" w14:textId="77777777">
      <w:pPr>
        <w:rPr>
          <w:i/>
          <w:sz w:val="20"/>
          <w:szCs w:val="20"/>
        </w:rPr>
      </w:pPr>
      <w:r w:rsidRPr="00AC6AE1">
        <w:rPr>
          <w:i/>
          <w:sz w:val="20"/>
          <w:szCs w:val="20"/>
        </w:rPr>
        <w:t xml:space="preserve">• We usually offer Rising 3-year-old children afternoon sessions. </w:t>
      </w:r>
    </w:p>
    <w:p w:rsidRPr="00AC6AE1" w:rsidR="00B87368" w:rsidP="009E4FDF" w:rsidRDefault="00B87368" w14:paraId="266E72BF" w14:textId="77777777">
      <w:pPr>
        <w:rPr>
          <w:i/>
          <w:sz w:val="20"/>
          <w:szCs w:val="20"/>
        </w:rPr>
      </w:pPr>
      <w:r w:rsidRPr="00AC6AE1">
        <w:rPr>
          <w:i/>
          <w:sz w:val="20"/>
          <w:szCs w:val="20"/>
        </w:rPr>
        <w:t xml:space="preserve">• We require Rising 3-year-old children to attend a minimum of two </w:t>
      </w:r>
      <w:proofErr w:type="gramStart"/>
      <w:r w:rsidRPr="00AC6AE1">
        <w:rPr>
          <w:i/>
          <w:sz w:val="20"/>
          <w:szCs w:val="20"/>
        </w:rPr>
        <w:t>session</w:t>
      </w:r>
      <w:proofErr w:type="gramEnd"/>
      <w:r w:rsidRPr="00AC6AE1">
        <w:rPr>
          <w:i/>
          <w:sz w:val="20"/>
          <w:szCs w:val="20"/>
        </w:rPr>
        <w:t xml:space="preserve"> a week. </w:t>
      </w:r>
    </w:p>
    <w:p w:rsidRPr="00AC6AE1" w:rsidR="00B87368" w:rsidP="009E4FDF" w:rsidRDefault="00B87368" w14:paraId="7634DFDA" w14:textId="2E5B542D">
      <w:pPr>
        <w:rPr>
          <w:i/>
          <w:sz w:val="20"/>
          <w:szCs w:val="20"/>
        </w:rPr>
      </w:pPr>
      <w:r w:rsidRPr="00AC6AE1">
        <w:rPr>
          <w:i/>
          <w:sz w:val="20"/>
          <w:szCs w:val="20"/>
        </w:rPr>
        <w:t>• We can usual</w:t>
      </w:r>
      <w:r w:rsidRPr="00AC6AE1" w:rsidR="00AC6AE1">
        <w:rPr>
          <w:i/>
          <w:sz w:val="20"/>
          <w:szCs w:val="20"/>
        </w:rPr>
        <w:t>ly accommodate a maximum of two</w:t>
      </w:r>
      <w:r w:rsidRPr="00AC6AE1">
        <w:rPr>
          <w:i/>
          <w:sz w:val="20"/>
          <w:szCs w:val="20"/>
        </w:rPr>
        <w:t xml:space="preserve"> Rising 3-year-old children in each session. </w:t>
      </w:r>
    </w:p>
    <w:p w:rsidRPr="00AC6AE1" w:rsidR="009E4FDF" w:rsidP="009E4FDF" w:rsidRDefault="00B87368" w14:paraId="657C9F8F" w14:textId="77777777">
      <w:pPr>
        <w:rPr>
          <w:i/>
          <w:color w:val="0070C0"/>
          <w:sz w:val="20"/>
          <w:szCs w:val="20"/>
        </w:rPr>
      </w:pPr>
      <w:r w:rsidRPr="00AC6AE1">
        <w:rPr>
          <w:i/>
          <w:sz w:val="20"/>
          <w:szCs w:val="20"/>
        </w:rPr>
        <w:t>• We reserve the right not to offer a place to a Rising 3-year-old child where we are aware that the parents intend to move the child to another local setting when they reach the age of three</w:t>
      </w:r>
    </w:p>
    <w:p w:rsidRPr="009E4FDF" w:rsidR="00564B97" w:rsidP="00A406CE" w:rsidRDefault="00616619" w14:paraId="79022A68" w14:textId="04081DFD">
      <w:pPr>
        <w:pStyle w:val="Heading2"/>
        <w:rPr>
          <w:color w:val="auto"/>
        </w:rPr>
      </w:pPr>
      <w:r w:rsidRPr="009E4FDF">
        <w:rPr>
          <w:color w:val="auto"/>
        </w:rPr>
        <w:t>Admissions Overview</w:t>
      </w:r>
    </w:p>
    <w:p w:rsidR="00616619" w:rsidP="00616619" w:rsidRDefault="00616619" w14:paraId="6321C27A" w14:textId="77777777">
      <w:r w:rsidRPr="000E3C3C">
        <w:t>Our school is committed to providing a fair and open admission</w:t>
      </w:r>
      <w:r w:rsidR="001C5063">
        <w:t>s</w:t>
      </w:r>
      <w:r w:rsidRPr="000E3C3C">
        <w:t xml:space="preserve"> system</w:t>
      </w:r>
      <w:r>
        <w:t xml:space="preserve">. </w:t>
      </w:r>
      <w:r w:rsidRPr="000E3C3C">
        <w:t xml:space="preserve"> As a</w:t>
      </w:r>
      <w:r>
        <w:t>n OFSTED</w:t>
      </w:r>
      <w:r w:rsidRPr="000E3C3C">
        <w:t xml:space="preserve"> registered </w:t>
      </w:r>
      <w:r>
        <w:t xml:space="preserve">school and </w:t>
      </w:r>
      <w:r w:rsidRPr="000E3C3C">
        <w:t xml:space="preserve">provider of </w:t>
      </w:r>
      <w:r w:rsidR="005360A3">
        <w:t xml:space="preserve">Nursery </w:t>
      </w:r>
      <w:r w:rsidRPr="000E3C3C">
        <w:t xml:space="preserve">childcare, we both encourage and actively support eligible </w:t>
      </w:r>
      <w:r>
        <w:t>families</w:t>
      </w:r>
      <w:r w:rsidRPr="000E3C3C">
        <w:t xml:space="preserve"> </w:t>
      </w:r>
      <w:r w:rsidR="001C5063">
        <w:t xml:space="preserve">in </w:t>
      </w:r>
      <w:r w:rsidRPr="000E3C3C">
        <w:t>claiming and taking up benefits.</w:t>
      </w:r>
    </w:p>
    <w:p w:rsidR="00A406CE" w:rsidP="7514254F" w:rsidRDefault="001C5063" w14:paraId="212EB556" w14:textId="77777777">
      <w:pPr>
        <w:rPr>
          <w:lang w:val="en-US"/>
        </w:rPr>
      </w:pPr>
      <w:r w:rsidRPr="7514254F" w:rsidR="001C5063">
        <w:rPr>
          <w:lang w:val="en-US"/>
        </w:rPr>
        <w:t>We are a popular school</w:t>
      </w:r>
      <w:r w:rsidRPr="7514254F" w:rsidR="00616619">
        <w:rPr>
          <w:lang w:val="en-US"/>
        </w:rPr>
        <w:t>.</w:t>
      </w:r>
      <w:r w:rsidRPr="7514254F" w:rsidR="00AD2401">
        <w:rPr>
          <w:lang w:val="en-US"/>
        </w:rPr>
        <w:t xml:space="preserve">  </w:t>
      </w:r>
      <w:r w:rsidRPr="7514254F" w:rsidR="00616619">
        <w:rPr>
          <w:lang w:val="en-US"/>
        </w:rPr>
        <w:t xml:space="preserve">There is no defined catchment area, although </w:t>
      </w:r>
      <w:r w:rsidRPr="7514254F" w:rsidR="00A406CE">
        <w:rPr>
          <w:lang w:val="en-US"/>
        </w:rPr>
        <w:t xml:space="preserve">provision of </w:t>
      </w:r>
      <w:r w:rsidRPr="7514254F" w:rsidR="00616619">
        <w:rPr>
          <w:lang w:val="en-US"/>
        </w:rPr>
        <w:t xml:space="preserve">places for children </w:t>
      </w:r>
      <w:r w:rsidRPr="7514254F" w:rsidR="00616619">
        <w:rPr>
          <w:lang w:val="en-US"/>
        </w:rPr>
        <w:t>liv</w:t>
      </w:r>
      <w:r w:rsidRPr="7514254F" w:rsidR="00616619">
        <w:rPr>
          <w:lang w:val="en-US"/>
        </w:rPr>
        <w:t>ing</w:t>
      </w:r>
      <w:r w:rsidRPr="7514254F" w:rsidR="00616619">
        <w:rPr>
          <w:lang w:val="en-US"/>
        </w:rPr>
        <w:t xml:space="preserve"> with</w:t>
      </w:r>
      <w:r w:rsidRPr="7514254F" w:rsidR="00616619">
        <w:rPr>
          <w:lang w:val="en-US"/>
        </w:rPr>
        <w:t>in</w:t>
      </w:r>
      <w:r w:rsidRPr="7514254F" w:rsidR="00616619">
        <w:rPr>
          <w:lang w:val="en-US"/>
        </w:rPr>
        <w:t xml:space="preserve"> the </w:t>
      </w:r>
      <w:r w:rsidRPr="7514254F" w:rsidR="003E2FE9">
        <w:rPr>
          <w:lang w:val="en-US"/>
        </w:rPr>
        <w:t xml:space="preserve">Derbyshire </w:t>
      </w:r>
      <w:r w:rsidRPr="7514254F" w:rsidR="00616619">
        <w:rPr>
          <w:lang w:val="en-US"/>
        </w:rPr>
        <w:t>bo</w:t>
      </w:r>
      <w:r w:rsidRPr="7514254F" w:rsidR="003E2FE9">
        <w:rPr>
          <w:lang w:val="en-US"/>
        </w:rPr>
        <w:t>undary will be prioritised</w:t>
      </w:r>
      <w:r w:rsidRPr="7514254F" w:rsidR="00AD2401">
        <w:rPr>
          <w:lang w:val="en-US"/>
        </w:rPr>
        <w:t>.</w:t>
      </w:r>
    </w:p>
    <w:p w:rsidR="00A406CE" w:rsidP="00A406CE" w:rsidRDefault="001C5063" w14:paraId="17EF771E" w14:textId="77777777">
      <w:pPr>
        <w:rPr>
          <w:lang w:val="en-GB"/>
        </w:rPr>
      </w:pPr>
      <w:r>
        <w:rPr>
          <w:lang w:val="en-GB"/>
        </w:rPr>
        <w:t>We manage our</w:t>
      </w:r>
      <w:r w:rsidR="006131AA">
        <w:rPr>
          <w:lang w:val="en-GB"/>
        </w:rPr>
        <w:t xml:space="preserve"> own admissions and our aim is to offer places to as many children as possible, whilst ensuring that we maximise our capacity.  This enables us to maintain the sustainability of the school and to have an impact on as many children in the community as possible.</w:t>
      </w:r>
      <w:r w:rsidR="00A406CE">
        <w:rPr>
          <w:lang w:val="en-GB"/>
        </w:rPr>
        <w:t xml:space="preserve">  Children will be offered a place in order of their expression of interest with the exception of children subject to</w:t>
      </w:r>
      <w:r>
        <w:rPr>
          <w:lang w:val="en-GB"/>
        </w:rPr>
        <w:t xml:space="preserve"> Social Care or other external agency requests, who will be </w:t>
      </w:r>
      <w:r w:rsidR="00AC577A">
        <w:rPr>
          <w:lang w:val="en-GB"/>
        </w:rPr>
        <w:t>supported on</w:t>
      </w:r>
      <w:r>
        <w:rPr>
          <w:lang w:val="en-GB"/>
        </w:rPr>
        <w:t xml:space="preserve"> a case by case basis</w:t>
      </w:r>
      <w:r w:rsidRPr="00616619" w:rsidR="00A406CE">
        <w:rPr>
          <w:lang w:val="en-GB"/>
        </w:rPr>
        <w:t>.</w:t>
      </w:r>
    </w:p>
    <w:p w:rsidRPr="009E4FDF" w:rsidR="00616619" w:rsidP="00A406CE" w:rsidRDefault="00C30BAD" w14:paraId="58B96954" w14:textId="77777777">
      <w:pPr>
        <w:pStyle w:val="Heading2"/>
        <w:rPr>
          <w:color w:val="auto"/>
          <w:lang w:val="en-GB"/>
        </w:rPr>
      </w:pPr>
      <w:r w:rsidRPr="009E4FDF">
        <w:rPr>
          <w:color w:val="auto"/>
          <w:lang w:val="en-GB"/>
        </w:rPr>
        <w:t>Admissions Process</w:t>
      </w:r>
    </w:p>
    <w:p w:rsidRPr="000C2FB8" w:rsidR="00C30BAD" w:rsidP="00C30BAD" w:rsidRDefault="000C2FB8" w14:paraId="5C0A9487" w14:textId="06E1B3A0">
      <w:pPr>
        <w:rPr>
          <w:u w:val="single"/>
          <w:lang w:val="en-GB"/>
        </w:rPr>
      </w:pPr>
      <w:r>
        <w:t xml:space="preserve">1. </w:t>
      </w:r>
      <w:r w:rsidRPr="00C30BAD" w:rsidR="00C30BAD">
        <w:t xml:space="preserve">When a </w:t>
      </w:r>
      <w:r w:rsidR="00C30BAD">
        <w:t>prospective family</w:t>
      </w:r>
      <w:r w:rsidRPr="00C30BAD" w:rsidR="00C30BAD">
        <w:t xml:space="preserve"> contacts the school </w:t>
      </w:r>
      <w:r w:rsidR="00AB0C9C">
        <w:t>to enquire</w:t>
      </w:r>
      <w:r w:rsidRPr="00C30BAD" w:rsidR="00C30BAD">
        <w:t xml:space="preserve"> about a place for their child, they will be</w:t>
      </w:r>
      <w:r w:rsidR="00AC577A">
        <w:t xml:space="preserve"> invited to look round</w:t>
      </w:r>
      <w:r>
        <w:rPr>
          <w:lang w:val="en-GB"/>
        </w:rPr>
        <w:t xml:space="preserve"> and complete an </w:t>
      </w:r>
      <w:r w:rsidRPr="000C2FB8">
        <w:rPr>
          <w:u w:val="single"/>
          <w:lang w:val="en-GB"/>
        </w:rPr>
        <w:t>Expression of Interest Form. (Appendix 1)</w:t>
      </w:r>
      <w:r w:rsidR="005C51D4">
        <w:rPr>
          <w:u w:val="single"/>
          <w:lang w:val="en-GB"/>
        </w:rPr>
        <w:t xml:space="preserve"> </w:t>
      </w:r>
      <w:r w:rsidRPr="005C51D4" w:rsidR="005C51D4">
        <w:rPr>
          <w:lang w:val="en-GB"/>
        </w:rPr>
        <w:t>Currently this is available through the school office</w:t>
      </w:r>
      <w:r w:rsidR="005C51D4">
        <w:rPr>
          <w:lang w:val="en-GB"/>
        </w:rPr>
        <w:t xml:space="preserve"> </w:t>
      </w:r>
      <w:hyperlink w:history="1" r:id="rId13">
        <w:r w:rsidRPr="0085686F" w:rsidR="005C51D4">
          <w:rPr>
            <w:rStyle w:val="Hyperlink"/>
            <w:lang w:val="en-GB"/>
          </w:rPr>
          <w:t>info@eyam.derbyshire.sch.uk</w:t>
        </w:r>
      </w:hyperlink>
      <w:r w:rsidR="005C51D4">
        <w:rPr>
          <w:lang w:val="en-GB"/>
        </w:rPr>
        <w:t xml:space="preserve"> </w:t>
      </w:r>
      <w:r w:rsidR="005C51D4">
        <w:rPr>
          <w:u w:val="single"/>
          <w:lang w:val="en-GB"/>
        </w:rPr>
        <w:t xml:space="preserve"> </w:t>
      </w:r>
    </w:p>
    <w:p w:rsidR="005C51D4" w:rsidP="001C5063" w:rsidRDefault="000C2FB8" w14:paraId="34F73BF9" w14:textId="77777777">
      <w:r>
        <w:t xml:space="preserve">2. </w:t>
      </w:r>
      <w:r w:rsidR="005C51D4">
        <w:t>We will acknowledge the form and begin the process below.</w:t>
      </w:r>
    </w:p>
    <w:p w:rsidRPr="005C51D4" w:rsidR="00F74277" w:rsidP="001C5063" w:rsidRDefault="005C51D4" w14:paraId="0B356574" w14:textId="0D064713">
      <w:r>
        <w:t xml:space="preserve">3. </w:t>
      </w:r>
      <w:r w:rsidR="00C53837">
        <w:t>All parents/</w:t>
      </w:r>
      <w:proofErr w:type="spellStart"/>
      <w:r w:rsidR="00C53837">
        <w:t>carers</w:t>
      </w:r>
      <w:proofErr w:type="spellEnd"/>
      <w:r w:rsidR="00C53837">
        <w:t xml:space="preserve"> are entitled to claim 15 hours funded provision</w:t>
      </w:r>
      <w:r w:rsidR="0092379E">
        <w:t xml:space="preserve">. </w:t>
      </w:r>
      <w:r w:rsidRPr="005C51D4" w:rsidR="00F74277">
        <w:t xml:space="preserve">Parents / </w:t>
      </w:r>
      <w:proofErr w:type="spellStart"/>
      <w:r w:rsidRPr="005C51D4" w:rsidR="00F74277">
        <w:t>carers</w:t>
      </w:r>
      <w:proofErr w:type="spellEnd"/>
      <w:r w:rsidRPr="005C51D4" w:rsidR="00F74277">
        <w:t xml:space="preserve"> should use the </w:t>
      </w:r>
      <w:proofErr w:type="spellStart"/>
      <w:r w:rsidRPr="005C51D4" w:rsidR="00F74277">
        <w:t>Gov</w:t>
      </w:r>
      <w:proofErr w:type="spellEnd"/>
      <w:r w:rsidRPr="005C51D4" w:rsidR="00F74277">
        <w:t xml:space="preserve"> link to </w:t>
      </w:r>
      <w:r w:rsidR="0092379E">
        <w:t xml:space="preserve">check if they are entitled to additional funding </w:t>
      </w:r>
      <w:r w:rsidR="0067444C">
        <w:t>(see Appendix 5 FAQ)</w:t>
      </w:r>
      <w:r w:rsidR="0092379E">
        <w:t xml:space="preserve">. </w:t>
      </w:r>
    </w:p>
    <w:p w:rsidRPr="005C51D4" w:rsidR="00F74277" w:rsidP="00F74277" w:rsidRDefault="00F74277" w14:paraId="4D492358" w14:textId="0835BB8D">
      <w:pPr>
        <w:pStyle w:val="BodyText"/>
        <w:spacing w:line="278" w:lineRule="auto"/>
        <w:ind w:right="762"/>
        <w:rPr>
          <w:rFonts w:cstheme="minorHAnsi"/>
          <w:color w:val="auto"/>
        </w:rPr>
      </w:pPr>
      <w:r w:rsidRPr="005C51D4">
        <w:rPr>
          <w:rFonts w:cstheme="minorHAnsi"/>
          <w:b/>
          <w:color w:val="auto"/>
        </w:rPr>
        <w:t>How do I apply for the working parent entitlement?</w:t>
      </w:r>
      <w:r w:rsidRPr="005C51D4">
        <w:rPr>
          <w:rFonts w:cstheme="minorHAnsi"/>
          <w:b/>
          <w:color w:val="auto"/>
        </w:rPr>
        <w:t xml:space="preserve"> </w:t>
      </w:r>
      <w:hyperlink w:history="1" r:id="rId14">
        <w:r w:rsidRPr="005C51D4">
          <w:rPr>
            <w:rStyle w:val="Hyperlink"/>
            <w:rFonts w:cstheme="minorHAnsi"/>
            <w:color w:val="0070C0"/>
          </w:rPr>
          <w:t>Find out how to app</w:t>
        </w:r>
        <w:r w:rsidRPr="005C51D4">
          <w:rPr>
            <w:rStyle w:val="Hyperlink"/>
            <w:rFonts w:cstheme="minorHAnsi"/>
            <w:color w:val="0070C0"/>
          </w:rPr>
          <w:t>l</w:t>
        </w:r>
        <w:r w:rsidRPr="005C51D4">
          <w:rPr>
            <w:rStyle w:val="Hyperlink"/>
            <w:rFonts w:cstheme="minorHAnsi"/>
            <w:color w:val="0070C0"/>
          </w:rPr>
          <w:t>y here</w:t>
        </w:r>
      </w:hyperlink>
    </w:p>
    <w:p w:rsidRPr="005C51D4" w:rsidR="005C51D4" w:rsidP="005C51D4" w:rsidRDefault="005C51D4" w14:paraId="70E833AB" w14:textId="1CC40BBD">
      <w:pPr>
        <w:rPr>
          <w:color w:val="auto"/>
        </w:rPr>
      </w:pPr>
      <w:r w:rsidRPr="005C51D4">
        <w:rPr>
          <w:color w:val="auto"/>
        </w:rPr>
        <w:t xml:space="preserve">The local authority </w:t>
      </w:r>
      <w:r w:rsidRPr="005C51D4">
        <w:rPr>
          <w:color w:val="auto"/>
        </w:rPr>
        <w:t xml:space="preserve">also </w:t>
      </w:r>
      <w:r w:rsidRPr="005C51D4">
        <w:rPr>
          <w:color w:val="auto"/>
        </w:rPr>
        <w:t>promote</w:t>
      </w:r>
      <w:r w:rsidRPr="005C51D4">
        <w:rPr>
          <w:color w:val="auto"/>
        </w:rPr>
        <w:t>s</w:t>
      </w:r>
      <w:r w:rsidRPr="005C51D4">
        <w:rPr>
          <w:color w:val="auto"/>
        </w:rPr>
        <w:t xml:space="preserve"> equality and inclusion, particularly for disadvantaged families, looked after children and children in need by removing barriers of access to places and working with parents to give each child support to fulfil their potential. </w:t>
      </w:r>
      <w:r w:rsidRPr="005C51D4">
        <w:rPr>
          <w:rFonts w:cstheme="minorBidi"/>
          <w:color w:val="auto"/>
        </w:rPr>
        <w:t xml:space="preserve">If you are accessing the </w:t>
      </w:r>
      <w:hyperlink r:id="rId15">
        <w:r w:rsidRPr="005C51D4">
          <w:rPr>
            <w:rStyle w:val="Hyperlink"/>
            <w:rFonts w:cstheme="minorBidi"/>
            <w:color w:val="0070C0"/>
          </w:rPr>
          <w:t>disadvantaged 2-year-old childcare entitlement</w:t>
        </w:r>
      </w:hyperlink>
      <w:r w:rsidRPr="005C51D4">
        <w:rPr>
          <w:rFonts w:cstheme="minorBidi"/>
          <w:color w:val="auto"/>
        </w:rPr>
        <w:t xml:space="preserve"> you will also able to access the universal entitlement from the term after your child turns 3.</w:t>
      </w:r>
      <w:r>
        <w:rPr>
          <w:rFonts w:cstheme="minorBidi"/>
          <w:color w:val="auto"/>
        </w:rPr>
        <w:t xml:space="preserve"> Please talk with the office about this. </w:t>
      </w:r>
    </w:p>
    <w:p w:rsidR="000C2FB8" w:rsidP="001C5063" w:rsidRDefault="005C51D4" w14:paraId="2B6A9971" w14:textId="3A594B32">
      <w:r>
        <w:t>4. P</w:t>
      </w:r>
      <w:r w:rsidR="000C2FB8">
        <w:t>arents /</w:t>
      </w:r>
      <w:proofErr w:type="spellStart"/>
      <w:r w:rsidR="000C2FB8">
        <w:t>carers</w:t>
      </w:r>
      <w:proofErr w:type="spellEnd"/>
      <w:r w:rsidR="000C2FB8">
        <w:t xml:space="preserve"> will complete a full application form known as an FE1</w:t>
      </w:r>
      <w:r w:rsidR="00F74277">
        <w:t>, this is available currently via the school office and requires the adults NI number if they are wishing to apply for funding.</w:t>
      </w:r>
      <w:r w:rsidR="0067444C">
        <w:t xml:space="preserve"> (Appendix 2 FE1)</w:t>
      </w:r>
    </w:p>
    <w:p w:rsidR="001A60BF" w:rsidP="001C5063" w:rsidRDefault="001A60BF" w14:paraId="4942978E" w14:textId="6D6DF932">
      <w:r>
        <w:t>5. Parents/</w:t>
      </w:r>
      <w:proofErr w:type="spellStart"/>
      <w:r>
        <w:t>carers</w:t>
      </w:r>
      <w:proofErr w:type="spellEnd"/>
      <w:r>
        <w:t xml:space="preserve"> will need to bring into school the original Birth certificate or Little red book in order for Office staff to check the child’s Date or birth.</w:t>
      </w:r>
    </w:p>
    <w:p w:rsidR="001C5063" w:rsidP="001C5063" w:rsidRDefault="005C51D4" w14:paraId="1CF0F728" w14:textId="32E0BCA9">
      <w:r>
        <w:t>5</w:t>
      </w:r>
      <w:r w:rsidR="000C2FB8">
        <w:t xml:space="preserve">. </w:t>
      </w:r>
      <w:r w:rsidR="001C5063">
        <w:t xml:space="preserve">Parents and </w:t>
      </w:r>
      <w:proofErr w:type="spellStart"/>
      <w:r w:rsidR="001C5063">
        <w:t>Ca</w:t>
      </w:r>
      <w:r w:rsidR="000C2FB8">
        <w:t>rers</w:t>
      </w:r>
      <w:proofErr w:type="spellEnd"/>
      <w:r w:rsidR="000C2FB8">
        <w:t xml:space="preserve"> will be expected to sign a C</w:t>
      </w:r>
      <w:r w:rsidR="001C5063">
        <w:t>ontract with the school when they accept a place (</w:t>
      </w:r>
      <w:r w:rsidR="001C5063">
        <w:fldChar w:fldCharType="begin"/>
      </w:r>
      <w:r w:rsidR="001C5063">
        <w:instrText xml:space="preserve"> REF _Ref454194210 \h </w:instrText>
      </w:r>
      <w:r w:rsidR="000C2FB8">
        <w:instrText xml:space="preserve"> \* MERGEFORMAT </w:instrText>
      </w:r>
      <w:r w:rsidR="001C5063">
        <w:fldChar w:fldCharType="separate"/>
      </w:r>
      <w:r w:rsidR="0067444C">
        <w:t>Appendix 3</w:t>
      </w:r>
      <w:r w:rsidR="00F67A59">
        <w:t xml:space="preserve"> –</w:t>
      </w:r>
      <w:r w:rsidR="00F70CA0">
        <w:rPr>
          <w:u w:val="single"/>
        </w:rPr>
        <w:t xml:space="preserve"> Parental </w:t>
      </w:r>
      <w:r w:rsidRPr="000C2FB8" w:rsidR="00F67A59">
        <w:rPr>
          <w:u w:val="single"/>
        </w:rPr>
        <w:t>Contract</w:t>
      </w:r>
      <w:r w:rsidR="001C5063">
        <w:fldChar w:fldCharType="end"/>
      </w:r>
      <w:r w:rsidR="00F70CA0">
        <w:t xml:space="preserve">) </w:t>
      </w:r>
      <w:r w:rsidR="000C2FB8">
        <w:t>and pay a one off registration fee of £15.</w:t>
      </w:r>
    </w:p>
    <w:p w:rsidR="001A60BF" w:rsidP="001C5063" w:rsidRDefault="001A60BF" w14:paraId="09652CF3" w14:textId="0B58781B">
      <w:r>
        <w:t xml:space="preserve">6. A welcome pack will be forwarded to the </w:t>
      </w:r>
      <w:proofErr w:type="gramStart"/>
      <w:r>
        <w:t>family,</w:t>
      </w:r>
      <w:proofErr w:type="gramEnd"/>
      <w:r>
        <w:t xml:space="preserve"> it is essential that the permission forms are returned to school before a child starts at Nursery. Thank you for your co-operation. These forms will be sent hard copy but can also be emailed on request. </w:t>
      </w:r>
    </w:p>
    <w:p w:rsidR="001A60BF" w:rsidP="001C5063" w:rsidRDefault="001A60BF" w14:paraId="5C045748" w14:textId="6EF7B1CA">
      <w:r>
        <w:t xml:space="preserve">7. With regards to settling in, within the Welcome pack are details of various options for assisting with this, usually we can accommodate individual needs. </w:t>
      </w:r>
    </w:p>
    <w:p w:rsidR="0067444C" w:rsidP="001C5063" w:rsidRDefault="001A60BF" w14:paraId="3B702B1E" w14:textId="77777777">
      <w:r>
        <w:t>8. There is a list of policies</w:t>
      </w:r>
      <w:r w:rsidR="0067444C">
        <w:t xml:space="preserve"> and procedures</w:t>
      </w:r>
      <w:r>
        <w:t xml:space="preserve"> included on the School Website</w:t>
      </w:r>
      <w:r w:rsidR="0067444C">
        <w:t xml:space="preserve"> for information.</w:t>
      </w:r>
    </w:p>
    <w:p w:rsidRPr="00AB0C9C" w:rsidR="001A60BF" w:rsidP="001C5063" w:rsidRDefault="001A60BF" w14:paraId="2F6C9343" w14:textId="413F7B76">
      <w:r>
        <w:t xml:space="preserve"> </w:t>
      </w:r>
    </w:p>
    <w:p w:rsidRPr="001C5063" w:rsidR="001C5063" w:rsidP="001C5063" w:rsidRDefault="00D671B0" w14:paraId="63467386" w14:textId="127FDD33">
      <w:pPr>
        <w:pStyle w:val="Heading3"/>
        <w:rPr>
          <w:lang w:val="en-GB"/>
        </w:rPr>
      </w:pPr>
      <w:r>
        <w:rPr>
          <w:lang w:val="en-GB"/>
        </w:rPr>
        <w:t xml:space="preserve">Maintained </w:t>
      </w:r>
      <w:r w:rsidR="001C5063">
        <w:rPr>
          <w:lang w:val="en-GB"/>
        </w:rPr>
        <w:t>3 and 4</w:t>
      </w:r>
      <w:r w:rsidRPr="00616619" w:rsidR="001C5063">
        <w:rPr>
          <w:lang w:val="en-GB"/>
        </w:rPr>
        <w:t xml:space="preserve"> year olds</w:t>
      </w:r>
      <w:r w:rsidR="000C2FB8">
        <w:rPr>
          <w:lang w:val="en-GB"/>
        </w:rPr>
        <w:t xml:space="preserve"> </w:t>
      </w:r>
    </w:p>
    <w:p w:rsidR="001C5063" w:rsidP="7514254F" w:rsidRDefault="001C5063" w14:paraId="20CACC26" w14:textId="77777777">
      <w:pPr>
        <w:rPr>
          <w:lang w:val="en-US"/>
        </w:rPr>
      </w:pPr>
      <w:r w:rsidRPr="7514254F" w:rsidR="001C5063">
        <w:rPr>
          <w:lang w:val="en-US"/>
        </w:rPr>
        <w:t xml:space="preserve">We </w:t>
      </w:r>
      <w:r w:rsidRPr="7514254F" w:rsidR="001C5063">
        <w:rPr>
          <w:lang w:val="en-US"/>
        </w:rPr>
        <w:t xml:space="preserve">are currently able to </w:t>
      </w:r>
      <w:r w:rsidRPr="7514254F" w:rsidR="001C5063">
        <w:rPr>
          <w:lang w:val="en-US"/>
        </w:rPr>
        <w:t>offer</w:t>
      </w:r>
      <w:r w:rsidRPr="7514254F" w:rsidR="001C5063">
        <w:rPr>
          <w:lang w:val="en-US"/>
        </w:rPr>
        <w:t xml:space="preserve"> a </w:t>
      </w:r>
      <w:r w:rsidRPr="7514254F" w:rsidR="00D671B0">
        <w:rPr>
          <w:lang w:val="en-US"/>
        </w:rPr>
        <w:t xml:space="preserve">both 15 hours per week and 30 hours per </w:t>
      </w:r>
      <w:r w:rsidRPr="7514254F" w:rsidR="00D671B0">
        <w:rPr>
          <w:lang w:val="en-US"/>
        </w:rPr>
        <w:t>week maintained</w:t>
      </w:r>
      <w:r w:rsidRPr="7514254F" w:rsidR="00D671B0">
        <w:rPr>
          <w:lang w:val="en-US"/>
        </w:rPr>
        <w:t xml:space="preserve"> </w:t>
      </w:r>
      <w:r w:rsidRPr="7514254F" w:rsidR="001C5063">
        <w:rPr>
          <w:lang w:val="en-US"/>
        </w:rPr>
        <w:t xml:space="preserve">places to </w:t>
      </w:r>
      <w:r w:rsidRPr="7514254F" w:rsidR="001C5063">
        <w:rPr>
          <w:lang w:val="en-US"/>
        </w:rPr>
        <w:t xml:space="preserve">3 and </w:t>
      </w:r>
      <w:r w:rsidRPr="7514254F" w:rsidR="001C5063">
        <w:rPr>
          <w:lang w:val="en-US"/>
        </w:rPr>
        <w:t>4 year old</w:t>
      </w:r>
      <w:r w:rsidRPr="7514254F" w:rsidR="001C5063">
        <w:rPr>
          <w:lang w:val="en-US"/>
        </w:rPr>
        <w:t xml:space="preserve"> children (see below for further details</w:t>
      </w:r>
      <w:r w:rsidRPr="7514254F" w:rsidR="003300E4">
        <w:rPr>
          <w:lang w:val="en-US"/>
        </w:rPr>
        <w:t>)</w:t>
      </w:r>
      <w:r w:rsidRPr="7514254F" w:rsidR="003300E4">
        <w:rPr>
          <w:lang w:val="en-US"/>
        </w:rPr>
        <w:t xml:space="preserve">.  </w:t>
      </w:r>
      <w:r w:rsidRPr="7514254F" w:rsidR="00D671B0">
        <w:rPr>
          <w:lang w:val="en-US"/>
        </w:rPr>
        <w:t>The</w:t>
      </w:r>
      <w:r w:rsidRPr="7514254F" w:rsidR="0059006A">
        <w:rPr>
          <w:lang w:val="en-US"/>
        </w:rPr>
        <w:t xml:space="preserve"> places are </w:t>
      </w:r>
      <w:r w:rsidRPr="7514254F" w:rsidR="003300E4">
        <w:rPr>
          <w:lang w:val="en-US"/>
        </w:rPr>
        <w:t>depende</w:t>
      </w:r>
      <w:r w:rsidRPr="7514254F" w:rsidR="0059006A">
        <w:rPr>
          <w:lang w:val="en-US"/>
        </w:rPr>
        <w:t xml:space="preserve">nt </w:t>
      </w:r>
      <w:r w:rsidRPr="7514254F" w:rsidR="00D671B0">
        <w:rPr>
          <w:lang w:val="en-US"/>
        </w:rPr>
        <w:t xml:space="preserve">families meeting </w:t>
      </w:r>
      <w:r w:rsidRPr="7514254F" w:rsidR="0059006A">
        <w:rPr>
          <w:lang w:val="en-US"/>
        </w:rPr>
        <w:t xml:space="preserve">on </w:t>
      </w:r>
      <w:r w:rsidRPr="7514254F" w:rsidR="00D671B0">
        <w:rPr>
          <w:lang w:val="en-US"/>
        </w:rPr>
        <w:t>Government-</w:t>
      </w:r>
      <w:r w:rsidRPr="7514254F" w:rsidR="003300E4">
        <w:rPr>
          <w:lang w:val="en-US"/>
        </w:rPr>
        <w:t xml:space="preserve">set </w:t>
      </w:r>
      <w:r w:rsidRPr="7514254F" w:rsidR="0059006A">
        <w:rPr>
          <w:lang w:val="en-US"/>
        </w:rPr>
        <w:t>eligibility criteria.</w:t>
      </w:r>
    </w:p>
    <w:p w:rsidRPr="00616619" w:rsidR="001C5063" w:rsidP="001C5063" w:rsidRDefault="001C5063" w14:paraId="1F0699EF" w14:textId="7C7B0EAB">
      <w:pPr>
        <w:rPr>
          <w:rFonts w:ascii="Times New Roman" w:hAnsi="Times New Roman" w:cs="Times New Roman"/>
          <w:color w:val="auto"/>
          <w:sz w:val="24"/>
          <w:szCs w:val="24"/>
          <w:lang w:val="en-GB"/>
        </w:rPr>
      </w:pPr>
      <w:r w:rsidRPr="29CAF381" w:rsidR="001C5063">
        <w:rPr>
          <w:lang w:val="en-GB"/>
        </w:rPr>
        <w:t xml:space="preserve">Funding for </w:t>
      </w:r>
      <w:r w:rsidRPr="29CAF381" w:rsidR="0059006A">
        <w:rPr>
          <w:lang w:val="en-GB"/>
        </w:rPr>
        <w:t xml:space="preserve">3 and </w:t>
      </w:r>
      <w:r w:rsidRPr="29CAF381" w:rsidR="0059006A">
        <w:rPr>
          <w:lang w:val="en-GB"/>
        </w:rPr>
        <w:t>4 year old</w:t>
      </w:r>
      <w:r w:rsidRPr="29CAF381" w:rsidR="001C5063">
        <w:rPr>
          <w:lang w:val="en-GB"/>
        </w:rPr>
        <w:t xml:space="preserve"> children </w:t>
      </w:r>
      <w:r w:rsidRPr="29CAF381" w:rsidR="001C5063">
        <w:rPr>
          <w:lang w:val="en-GB"/>
        </w:rPr>
        <w:t>starts</w:t>
      </w:r>
      <w:r w:rsidRPr="29CAF381" w:rsidR="001C5063">
        <w:rPr>
          <w:lang w:val="en-GB"/>
        </w:rPr>
        <w:t xml:space="preserve"> the term after </w:t>
      </w:r>
      <w:r w:rsidRPr="29CAF381" w:rsidR="001C5063">
        <w:rPr>
          <w:lang w:val="en-GB"/>
        </w:rPr>
        <w:t>the child</w:t>
      </w:r>
      <w:r w:rsidRPr="29CAF381" w:rsidR="001C5063">
        <w:rPr>
          <w:lang w:val="en-GB"/>
        </w:rPr>
        <w:t xml:space="preserve"> turn</w:t>
      </w:r>
      <w:r w:rsidRPr="29CAF381" w:rsidR="001C5063">
        <w:rPr>
          <w:lang w:val="en-GB"/>
        </w:rPr>
        <w:t>s</w:t>
      </w:r>
      <w:r w:rsidRPr="29CAF381" w:rsidR="001C5063">
        <w:rPr>
          <w:lang w:val="en-GB"/>
        </w:rPr>
        <w:t xml:space="preserve"> </w:t>
      </w:r>
      <w:r w:rsidRPr="29CAF381" w:rsidR="0059006A">
        <w:rPr>
          <w:lang w:val="en-GB"/>
        </w:rPr>
        <w:t>3</w:t>
      </w:r>
      <w:r w:rsidRPr="29CAF381" w:rsidR="003300E4">
        <w:rPr>
          <w:lang w:val="en-GB"/>
        </w:rPr>
        <w:t xml:space="preserve">.  </w:t>
      </w:r>
      <w:r w:rsidRPr="29CAF381" w:rsidR="001C5063">
        <w:rPr>
          <w:lang w:val="en-GB"/>
        </w:rPr>
        <w:t>Children will not be able to start Nursery until the eligibility is confirmed and funding begins.</w:t>
      </w:r>
      <w:r w:rsidRPr="29CAF381" w:rsidR="00AC577A">
        <w:rPr>
          <w:lang w:val="en-GB"/>
        </w:rPr>
        <w:t xml:space="preserve"> This </w:t>
      </w:r>
      <w:r w:rsidRPr="29CAF381" w:rsidR="00AC577A">
        <w:rPr>
          <w:lang w:val="en-GB"/>
        </w:rPr>
        <w:t>process  involves</w:t>
      </w:r>
      <w:r w:rsidRPr="29CAF381" w:rsidR="00AC577A">
        <w:rPr>
          <w:lang w:val="en-GB"/>
        </w:rPr>
        <w:t xml:space="preserve"> an online national eligibility check </w:t>
      </w:r>
      <w:r w:rsidRPr="29CAF381" w:rsidR="00AC6AE1">
        <w:rPr>
          <w:lang w:val="en-GB"/>
        </w:rPr>
        <w:t xml:space="preserve">(requiring </w:t>
      </w:r>
      <w:r w:rsidRPr="29CAF381" w:rsidR="00AC577A">
        <w:rPr>
          <w:lang w:val="en-GB"/>
        </w:rPr>
        <w:t>parental NI numbers</w:t>
      </w:r>
      <w:r w:rsidRPr="29CAF381" w:rsidR="00AC6AE1">
        <w:rPr>
          <w:lang w:val="en-GB"/>
        </w:rPr>
        <w:t>)</w:t>
      </w:r>
      <w:r w:rsidRPr="29CAF381" w:rsidR="00AC577A">
        <w:rPr>
          <w:lang w:val="en-GB"/>
        </w:rPr>
        <w:t>.</w:t>
      </w:r>
    </w:p>
    <w:p w:rsidR="001C5063" w:rsidP="001C5063" w:rsidRDefault="001C5063" w14:paraId="5B4C2E47" w14:textId="650B8C30">
      <w:pPr>
        <w:rPr>
          <w:lang w:val="en-GB"/>
        </w:rPr>
      </w:pPr>
      <w:r w:rsidRPr="00616619">
        <w:rPr>
          <w:lang w:val="en-GB"/>
        </w:rPr>
        <w:t>You will be contacted before the start of eac</w:t>
      </w:r>
      <w:r w:rsidR="0059006A">
        <w:rPr>
          <w:lang w:val="en-GB"/>
        </w:rPr>
        <w:t xml:space="preserve">h term if places are available.  </w:t>
      </w:r>
      <w:r w:rsidR="00D671B0">
        <w:rPr>
          <w:lang w:val="en-GB"/>
        </w:rPr>
        <w:t xml:space="preserve">The child’s eligibility will be checked at this stage.  </w:t>
      </w:r>
      <w:r w:rsidR="0059006A">
        <w:rPr>
          <w:lang w:val="en-GB"/>
        </w:rPr>
        <w:t>Arrangements will be made for</w:t>
      </w:r>
      <w:r w:rsidR="003300E4">
        <w:rPr>
          <w:lang w:val="en-GB"/>
        </w:rPr>
        <w:t xml:space="preserve"> admission </w:t>
      </w:r>
      <w:r w:rsidR="0059006A">
        <w:rPr>
          <w:lang w:val="en-GB"/>
        </w:rPr>
        <w:t xml:space="preserve">into </w:t>
      </w:r>
      <w:r w:rsidR="000C2FB8">
        <w:rPr>
          <w:lang w:val="en-GB"/>
        </w:rPr>
        <w:t>Nursery</w:t>
      </w:r>
      <w:r w:rsidR="0059006A">
        <w:rPr>
          <w:lang w:val="en-GB"/>
        </w:rPr>
        <w:t xml:space="preserve"> and</w:t>
      </w:r>
      <w:r w:rsidRPr="00616619">
        <w:rPr>
          <w:lang w:val="en-GB"/>
        </w:rPr>
        <w:t xml:space="preserve"> the child </w:t>
      </w:r>
      <w:r w:rsidR="0059006A">
        <w:rPr>
          <w:lang w:val="en-GB"/>
        </w:rPr>
        <w:t>will be able to</w:t>
      </w:r>
      <w:r w:rsidRPr="00616619">
        <w:rPr>
          <w:lang w:val="en-GB"/>
        </w:rPr>
        <w:t xml:space="preserve"> start at the beginning of the following term.</w:t>
      </w:r>
    </w:p>
    <w:p w:rsidRPr="000E1392" w:rsidR="00440145" w:rsidP="00440145" w:rsidRDefault="00AC577A" w14:paraId="14984C70" w14:textId="77777777">
      <w:pPr>
        <w:pStyle w:val="Heading3"/>
        <w:rPr>
          <w:lang w:val="en-GB"/>
        </w:rPr>
      </w:pPr>
      <w:r w:rsidRPr="000E1392">
        <w:rPr>
          <w:lang w:val="en-GB"/>
        </w:rPr>
        <w:t>Nursery 3</w:t>
      </w:r>
      <w:r w:rsidRPr="000E1392" w:rsidR="00D671B0">
        <w:rPr>
          <w:lang w:val="en-GB"/>
        </w:rPr>
        <w:t xml:space="preserve"> to 4 year olds (</w:t>
      </w:r>
      <w:r w:rsidRPr="000E1392">
        <w:rPr>
          <w:lang w:val="en-GB"/>
        </w:rPr>
        <w:t>38</w:t>
      </w:r>
      <w:r w:rsidRPr="000E1392" w:rsidR="00D671B0">
        <w:rPr>
          <w:lang w:val="en-GB"/>
        </w:rPr>
        <w:t xml:space="preserve"> weeks a year)</w:t>
      </w:r>
      <w:r w:rsidRPr="000E1392">
        <w:rPr>
          <w:lang w:val="en-GB"/>
        </w:rPr>
        <w:t xml:space="preserve"> – term time only </w:t>
      </w:r>
    </w:p>
    <w:p w:rsidRPr="000E1392" w:rsidR="001973D5" w:rsidP="00AC6AE1" w:rsidRDefault="00440145" w14:paraId="245C9AE1" w14:textId="7354FFDD">
      <w:r w:rsidRPr="000E1392">
        <w:rPr>
          <w:lang w:val="en-GB"/>
        </w:rPr>
        <w:t xml:space="preserve">We are also able to offer </w:t>
      </w:r>
      <w:r w:rsidRPr="000E1392" w:rsidR="00D671B0">
        <w:rPr>
          <w:lang w:val="en-GB"/>
        </w:rPr>
        <w:t xml:space="preserve">private </w:t>
      </w:r>
      <w:proofErr w:type="spellStart"/>
      <w:r w:rsidRPr="000E1392" w:rsidR="00D671B0">
        <w:rPr>
          <w:lang w:val="en-GB"/>
        </w:rPr>
        <w:t>daycare</w:t>
      </w:r>
      <w:proofErr w:type="spellEnd"/>
      <w:r w:rsidRPr="000E1392">
        <w:rPr>
          <w:lang w:val="en-GB"/>
        </w:rPr>
        <w:t xml:space="preserve"> for families who do not meet the eligibility cr</w:t>
      </w:r>
      <w:r w:rsidRPr="000E1392" w:rsidR="00AC577A">
        <w:rPr>
          <w:lang w:val="en-GB"/>
        </w:rPr>
        <w:t>iteria for maintained provision</w:t>
      </w:r>
      <w:r w:rsidR="00AC6AE1">
        <w:rPr>
          <w:lang w:val="en-GB"/>
        </w:rPr>
        <w:t xml:space="preserve"> (or for those who have used up their free 15 hours)</w:t>
      </w:r>
      <w:r w:rsidRPr="000E1392">
        <w:rPr>
          <w:lang w:val="en-GB"/>
        </w:rPr>
        <w:t xml:space="preserve">.  Children will be offered a place in order of their expression of interest.  </w:t>
      </w:r>
      <w:r w:rsidR="00AC6AE1">
        <w:rPr>
          <w:lang w:val="en-GB"/>
        </w:rPr>
        <w:t>Nursery provision is available:</w:t>
      </w:r>
    </w:p>
    <w:p w:rsidRPr="000E1392" w:rsidR="00AC577A" w:rsidP="00096FEF" w:rsidRDefault="00AC577A" w14:paraId="0FAE80E2" w14:textId="3BC2E730">
      <w:pPr>
        <w:pStyle w:val="ListParagraph"/>
        <w:numPr>
          <w:ilvl w:val="0"/>
          <w:numId w:val="38"/>
        </w:numPr>
      </w:pPr>
      <w:r w:rsidRPr="000E1392">
        <w:t>9am-12</w:t>
      </w:r>
      <w:r w:rsidR="00AC6AE1">
        <w:t xml:space="preserve"> noon </w:t>
      </w:r>
      <w:r w:rsidR="002D0634">
        <w:t xml:space="preserve">and 12pm -3pm </w:t>
      </w:r>
      <w:r w:rsidRPr="000E1392">
        <w:t xml:space="preserve">Monday to Friday Term time only </w:t>
      </w:r>
    </w:p>
    <w:p w:rsidR="001973D5" w:rsidP="001973D5" w:rsidRDefault="001973D5" w14:paraId="34931B18" w14:textId="77777777">
      <w:pPr>
        <w:rPr>
          <w:lang w:val="en-GB"/>
        </w:rPr>
      </w:pPr>
      <w:r>
        <w:rPr>
          <w:lang w:val="en-GB"/>
        </w:rPr>
        <w:t>This will not set a precedent for future families.</w:t>
      </w:r>
    </w:p>
    <w:p w:rsidR="00440145" w:rsidP="001973D5" w:rsidRDefault="00096FEF" w14:paraId="0A833C04" w14:textId="09D2EADB">
      <w:pPr>
        <w:rPr>
          <w:lang w:val="en-GB"/>
        </w:rPr>
      </w:pPr>
      <w:r>
        <w:rPr>
          <w:lang w:val="en-GB"/>
        </w:rPr>
        <w:t>Whilst we prefer the minim</w:t>
      </w:r>
      <w:r w:rsidR="00AC6AE1">
        <w:rPr>
          <w:lang w:val="en-GB"/>
        </w:rPr>
        <w:t>um number of hours to be 6hrs (</w:t>
      </w:r>
      <w:r>
        <w:rPr>
          <w:lang w:val="en-GB"/>
        </w:rPr>
        <w:t>1 full day or 2 half days) we appreciate that parent</w:t>
      </w:r>
      <w:r w:rsidR="00AC6AE1">
        <w:rPr>
          <w:lang w:val="en-GB"/>
        </w:rPr>
        <w:t>s may begin with less until their child is settled.</w:t>
      </w:r>
    </w:p>
    <w:p w:rsidR="00096FEF" w:rsidP="001973D5" w:rsidRDefault="00096FEF" w14:paraId="67A22630" w14:textId="77777777">
      <w:pPr>
        <w:rPr>
          <w:lang w:val="en-GB"/>
        </w:rPr>
      </w:pPr>
    </w:p>
    <w:p w:rsidR="00616619" w:rsidP="00616619" w:rsidRDefault="001900FD" w14:paraId="529FFD3E" w14:textId="77777777">
      <w:pPr>
        <w:pStyle w:val="Heading3"/>
        <w:rPr>
          <w:lang w:val="en-GB"/>
        </w:rPr>
      </w:pPr>
      <w:r>
        <w:rPr>
          <w:lang w:val="en-GB"/>
        </w:rPr>
        <w:t>Funded places</w:t>
      </w:r>
    </w:p>
    <w:p w:rsidRPr="00F67A59" w:rsidR="00F67A59" w:rsidP="00F67A59" w:rsidRDefault="00F67A59" w14:paraId="5EC30C63" w14:textId="77777777">
      <w:pPr>
        <w:rPr>
          <w:lang w:val="en-GB"/>
        </w:rPr>
      </w:pPr>
    </w:p>
    <w:tbl>
      <w:tblPr>
        <w:tblStyle w:val="TableGrid"/>
        <w:tblW w:w="0" w:type="auto"/>
        <w:jc w:val="center"/>
        <w:tblLook w:val="04A0" w:firstRow="1" w:lastRow="0" w:firstColumn="1" w:lastColumn="0" w:noHBand="0" w:noVBand="1"/>
      </w:tblPr>
      <w:tblGrid>
        <w:gridCol w:w="3936"/>
        <w:gridCol w:w="4677"/>
      </w:tblGrid>
      <w:tr w:rsidRPr="001900FD" w:rsidR="001900FD" w:rsidTr="0059006A" w14:paraId="473413C8" w14:textId="77777777">
        <w:trPr>
          <w:trHeight w:val="624"/>
          <w:jc w:val="center"/>
        </w:trPr>
        <w:tc>
          <w:tcPr>
            <w:tcW w:w="3936" w:type="dxa"/>
            <w:shd w:val="clear" w:color="auto" w:fill="D9D9D9" w:themeFill="background1" w:themeFillShade="D9"/>
            <w:vAlign w:val="center"/>
          </w:tcPr>
          <w:p w:rsidRPr="001900FD" w:rsidR="001900FD" w:rsidP="001900FD" w:rsidRDefault="001900FD" w14:paraId="7BBF1C23" w14:textId="77777777">
            <w:pPr>
              <w:spacing w:after="0"/>
            </w:pPr>
            <w:r w:rsidRPr="001900FD">
              <w:rPr>
                <w:b/>
              </w:rPr>
              <w:t>Childs birthday</w:t>
            </w:r>
          </w:p>
        </w:tc>
        <w:tc>
          <w:tcPr>
            <w:tcW w:w="4677" w:type="dxa"/>
            <w:shd w:val="clear" w:color="auto" w:fill="D9D9D9" w:themeFill="background1" w:themeFillShade="D9"/>
            <w:vAlign w:val="center"/>
          </w:tcPr>
          <w:p w:rsidRPr="001900FD" w:rsidR="001900FD" w:rsidP="001900FD" w:rsidRDefault="001900FD" w14:paraId="6DA75350" w14:textId="77777777">
            <w:pPr>
              <w:spacing w:after="0"/>
            </w:pPr>
            <w:r w:rsidRPr="001900FD">
              <w:rPr>
                <w:b/>
              </w:rPr>
              <w:t xml:space="preserve">When </w:t>
            </w:r>
            <w:r>
              <w:rPr>
                <w:b/>
              </w:rPr>
              <w:t>children will be eligible to start</w:t>
            </w:r>
          </w:p>
        </w:tc>
      </w:tr>
      <w:tr w:rsidRPr="001900FD" w:rsidR="001900FD" w:rsidTr="0059006A" w14:paraId="1810813D" w14:textId="77777777">
        <w:trPr>
          <w:trHeight w:val="1077"/>
          <w:jc w:val="center"/>
        </w:trPr>
        <w:tc>
          <w:tcPr>
            <w:tcW w:w="3936" w:type="dxa"/>
            <w:vAlign w:val="center"/>
          </w:tcPr>
          <w:p w:rsidRPr="001900FD" w:rsidR="001900FD" w:rsidP="001900FD" w:rsidRDefault="001900FD" w14:paraId="5AC71A30" w14:textId="77777777">
            <w:pPr>
              <w:spacing w:after="0"/>
            </w:pPr>
            <w:r w:rsidRPr="001900FD">
              <w:t>1</w:t>
            </w:r>
            <w:r w:rsidRPr="001900FD">
              <w:rPr>
                <w:vertAlign w:val="superscript"/>
              </w:rPr>
              <w:t>st</w:t>
            </w:r>
            <w:r w:rsidRPr="001900FD">
              <w:t xml:space="preserve"> January – 31</w:t>
            </w:r>
            <w:r w:rsidRPr="001900FD">
              <w:rPr>
                <w:vertAlign w:val="superscript"/>
              </w:rPr>
              <w:t>st</w:t>
            </w:r>
            <w:r w:rsidRPr="001900FD">
              <w:t xml:space="preserve"> March</w:t>
            </w:r>
          </w:p>
        </w:tc>
        <w:tc>
          <w:tcPr>
            <w:tcW w:w="4677" w:type="dxa"/>
            <w:vAlign w:val="center"/>
          </w:tcPr>
          <w:p w:rsidRPr="001900FD" w:rsidR="001900FD" w:rsidP="001900FD" w:rsidRDefault="001900FD" w14:paraId="23448E36" w14:textId="77777777">
            <w:pPr>
              <w:spacing w:after="0"/>
            </w:pPr>
            <w:r w:rsidRPr="001900FD">
              <w:t xml:space="preserve">beginning of term on or after </w:t>
            </w:r>
            <w:r w:rsidR="00096FEF">
              <w:t>1</w:t>
            </w:r>
            <w:r w:rsidRPr="00096FEF" w:rsidR="00096FEF">
              <w:rPr>
                <w:vertAlign w:val="superscript"/>
              </w:rPr>
              <w:t>st</w:t>
            </w:r>
            <w:r w:rsidR="00096FEF">
              <w:t xml:space="preserve"> January and </w:t>
            </w:r>
            <w:r w:rsidRPr="001900FD">
              <w:t>1</w:t>
            </w:r>
            <w:r w:rsidRPr="001900FD">
              <w:rPr>
                <w:vertAlign w:val="superscript"/>
              </w:rPr>
              <w:t>st</w:t>
            </w:r>
            <w:r w:rsidRPr="001900FD">
              <w:t xml:space="preserve"> April</w:t>
            </w:r>
          </w:p>
        </w:tc>
      </w:tr>
      <w:tr w:rsidRPr="001900FD" w:rsidR="001900FD" w:rsidTr="0059006A" w14:paraId="4804480E" w14:textId="77777777">
        <w:trPr>
          <w:trHeight w:val="1077"/>
          <w:jc w:val="center"/>
        </w:trPr>
        <w:tc>
          <w:tcPr>
            <w:tcW w:w="3936" w:type="dxa"/>
            <w:vAlign w:val="center"/>
          </w:tcPr>
          <w:p w:rsidRPr="001900FD" w:rsidR="001900FD" w:rsidP="001900FD" w:rsidRDefault="001900FD" w14:paraId="4C3ACFE9" w14:textId="77777777">
            <w:pPr>
              <w:spacing w:after="0"/>
            </w:pPr>
            <w:r w:rsidRPr="001900FD">
              <w:t>1</w:t>
            </w:r>
            <w:r w:rsidRPr="001900FD">
              <w:rPr>
                <w:vertAlign w:val="superscript"/>
              </w:rPr>
              <w:t>st</w:t>
            </w:r>
            <w:r w:rsidRPr="001900FD">
              <w:t xml:space="preserve"> April – 31</w:t>
            </w:r>
            <w:r w:rsidRPr="001900FD">
              <w:rPr>
                <w:vertAlign w:val="superscript"/>
              </w:rPr>
              <w:t>st</w:t>
            </w:r>
            <w:r w:rsidRPr="001900FD">
              <w:t xml:space="preserve"> August </w:t>
            </w:r>
          </w:p>
        </w:tc>
        <w:tc>
          <w:tcPr>
            <w:tcW w:w="4677" w:type="dxa"/>
            <w:vAlign w:val="center"/>
          </w:tcPr>
          <w:p w:rsidRPr="001900FD" w:rsidR="001900FD" w:rsidP="001900FD" w:rsidRDefault="001900FD" w14:paraId="0746F3D1" w14:textId="77777777">
            <w:pPr>
              <w:spacing w:after="0"/>
            </w:pPr>
            <w:r w:rsidRPr="001900FD">
              <w:t>beginning of term on or after 1</w:t>
            </w:r>
            <w:r w:rsidRPr="001900FD">
              <w:rPr>
                <w:vertAlign w:val="superscript"/>
              </w:rPr>
              <w:t>st</w:t>
            </w:r>
            <w:r w:rsidRPr="001900FD">
              <w:t xml:space="preserve"> September</w:t>
            </w:r>
          </w:p>
        </w:tc>
      </w:tr>
      <w:tr w:rsidRPr="001900FD" w:rsidR="001900FD" w:rsidTr="0059006A" w14:paraId="278E05DA" w14:textId="77777777">
        <w:trPr>
          <w:trHeight w:val="1077"/>
          <w:jc w:val="center"/>
        </w:trPr>
        <w:tc>
          <w:tcPr>
            <w:tcW w:w="3936" w:type="dxa"/>
            <w:vAlign w:val="center"/>
          </w:tcPr>
          <w:p w:rsidRPr="001900FD" w:rsidR="001900FD" w:rsidP="001900FD" w:rsidRDefault="001900FD" w14:paraId="674D2497" w14:textId="77777777">
            <w:pPr>
              <w:spacing w:after="0"/>
            </w:pPr>
            <w:r w:rsidRPr="001900FD">
              <w:t>1</w:t>
            </w:r>
            <w:r w:rsidRPr="001900FD">
              <w:rPr>
                <w:vertAlign w:val="superscript"/>
              </w:rPr>
              <w:t>st</w:t>
            </w:r>
            <w:r w:rsidRPr="001900FD">
              <w:t xml:space="preserve"> September – 31</w:t>
            </w:r>
            <w:r w:rsidRPr="001900FD">
              <w:rPr>
                <w:vertAlign w:val="superscript"/>
              </w:rPr>
              <w:t>st</w:t>
            </w:r>
            <w:r w:rsidRPr="001900FD">
              <w:t xml:space="preserve"> December </w:t>
            </w:r>
          </w:p>
        </w:tc>
        <w:tc>
          <w:tcPr>
            <w:tcW w:w="4677" w:type="dxa"/>
            <w:vAlign w:val="center"/>
          </w:tcPr>
          <w:p w:rsidRPr="001900FD" w:rsidR="001900FD" w:rsidP="001900FD" w:rsidRDefault="001900FD" w14:paraId="15819717" w14:textId="77FCA623">
            <w:pPr>
              <w:spacing w:after="0"/>
            </w:pPr>
            <w:r w:rsidRPr="001900FD">
              <w:t>beginning of term on or after 1</w:t>
            </w:r>
            <w:r w:rsidRPr="001900FD">
              <w:rPr>
                <w:vertAlign w:val="superscript"/>
              </w:rPr>
              <w:t>st</w:t>
            </w:r>
            <w:r w:rsidR="002D0634">
              <w:t xml:space="preserve"> January</w:t>
            </w:r>
          </w:p>
        </w:tc>
      </w:tr>
    </w:tbl>
    <w:p w:rsidR="0067444C" w:rsidP="0067444C" w:rsidRDefault="0067444C" w14:paraId="1323E19B" w14:textId="77777777">
      <w:pPr>
        <w:rPr>
          <w:lang w:val="en-GB"/>
        </w:rPr>
      </w:pPr>
      <w:bookmarkStart w:name="_Ref454194233" w:id="1"/>
    </w:p>
    <w:p w:rsidR="0067444C" w:rsidP="0067444C" w:rsidRDefault="0067444C" w14:paraId="31FED80D" w14:textId="77777777">
      <w:pPr>
        <w:rPr>
          <w:lang w:val="en-GB"/>
        </w:rPr>
      </w:pPr>
    </w:p>
    <w:p w:rsidRPr="0067444C" w:rsidR="0083440C" w:rsidP="0067444C" w:rsidRDefault="0083440C" w14:paraId="1521A559" w14:textId="6292BA38">
      <w:pPr>
        <w:rPr>
          <w:sz w:val="28"/>
          <w:szCs w:val="28"/>
          <w:lang w:val="en-GB"/>
        </w:rPr>
      </w:pPr>
      <w:r w:rsidRPr="0067444C">
        <w:rPr>
          <w:sz w:val="28"/>
          <w:szCs w:val="28"/>
          <w:lang w:val="en-GB"/>
        </w:rPr>
        <w:t xml:space="preserve">Appendix </w:t>
      </w:r>
      <w:r w:rsidRPr="0067444C" w:rsidR="00440145">
        <w:rPr>
          <w:sz w:val="28"/>
          <w:szCs w:val="28"/>
          <w:lang w:val="en-GB"/>
        </w:rPr>
        <w:t>1</w:t>
      </w:r>
      <w:bookmarkEnd w:id="1"/>
      <w:r w:rsidRPr="0067444C" w:rsidR="0067444C">
        <w:rPr>
          <w:sz w:val="28"/>
          <w:szCs w:val="28"/>
          <w:lang w:val="en-GB"/>
        </w:rPr>
        <w:t>: Expression of Interest form</w:t>
      </w:r>
    </w:p>
    <w:p w:rsidRPr="0067444C" w:rsidR="0067444C" w:rsidP="0067444C" w:rsidRDefault="0083440C" w14:paraId="26711AA9" w14:textId="77777777">
      <w:pPr>
        <w:rPr>
          <w:sz w:val="28"/>
          <w:szCs w:val="28"/>
        </w:rPr>
      </w:pPr>
      <w:bookmarkStart w:name="_Ref454194210" w:id="2"/>
      <w:r w:rsidRPr="0067444C">
        <w:rPr>
          <w:sz w:val="28"/>
          <w:szCs w:val="28"/>
        </w:rPr>
        <w:t xml:space="preserve">Appendix </w:t>
      </w:r>
      <w:r w:rsidRPr="0067444C" w:rsidR="00440145">
        <w:rPr>
          <w:sz w:val="28"/>
          <w:szCs w:val="28"/>
        </w:rPr>
        <w:t>2</w:t>
      </w:r>
      <w:r w:rsidRPr="0067444C" w:rsidR="0067444C">
        <w:rPr>
          <w:sz w:val="28"/>
          <w:szCs w:val="28"/>
        </w:rPr>
        <w:t>: FE1</w:t>
      </w:r>
    </w:p>
    <w:p w:rsidRPr="0067444C" w:rsidR="00564B97" w:rsidP="0067444C" w:rsidRDefault="0067444C" w14:paraId="17723BBB" w14:textId="2E13C022">
      <w:pPr>
        <w:rPr>
          <w:sz w:val="28"/>
          <w:szCs w:val="28"/>
        </w:rPr>
      </w:pPr>
      <w:r w:rsidRPr="0067444C">
        <w:rPr>
          <w:sz w:val="28"/>
          <w:szCs w:val="28"/>
        </w:rPr>
        <w:t xml:space="preserve">Appendix 3: </w:t>
      </w:r>
      <w:r w:rsidR="00F70CA0">
        <w:rPr>
          <w:sz w:val="28"/>
          <w:szCs w:val="28"/>
        </w:rPr>
        <w:t xml:space="preserve">Parental </w:t>
      </w:r>
      <w:r w:rsidRPr="0067444C" w:rsidR="0083440C">
        <w:rPr>
          <w:sz w:val="28"/>
          <w:szCs w:val="28"/>
        </w:rPr>
        <w:t>Contract</w:t>
      </w:r>
      <w:bookmarkEnd w:id="2"/>
    </w:p>
    <w:p w:rsidR="0067444C" w:rsidP="0067444C" w:rsidRDefault="00F70CA0" w14:paraId="0E68E116" w14:textId="152E17F3">
      <w:pPr>
        <w:rPr>
          <w:sz w:val="28"/>
          <w:szCs w:val="28"/>
        </w:rPr>
      </w:pPr>
      <w:r>
        <w:rPr>
          <w:sz w:val="28"/>
          <w:szCs w:val="28"/>
        </w:rPr>
        <w:t>Appendix 4</w:t>
      </w:r>
      <w:r w:rsidRPr="0067444C" w:rsidR="0067444C">
        <w:rPr>
          <w:sz w:val="28"/>
          <w:szCs w:val="28"/>
        </w:rPr>
        <w:t>: FAQ How to apply for a funded place</w:t>
      </w:r>
    </w:p>
    <w:p w:rsidR="0067444C" w:rsidP="0067444C" w:rsidRDefault="0067444C" w14:paraId="4F7F2EB2" w14:textId="77777777">
      <w:pPr>
        <w:rPr>
          <w:sz w:val="28"/>
          <w:szCs w:val="28"/>
        </w:rPr>
      </w:pPr>
    </w:p>
    <w:p w:rsidR="00BE71D1" w:rsidP="0083440C" w:rsidRDefault="00BE71D1" w14:paraId="211A7965" w14:textId="77777777"/>
    <w:sectPr w:rsidR="00BE71D1" w:rsidSect="00F67A59">
      <w:footerReference w:type="default" r:id="rId16"/>
      <w:footerReference w:type="first" r:id="rId17"/>
      <w:pgSz w:w="11907" w:h="16839" w:orient="portrait" w:code="9"/>
      <w:pgMar w:top="1077" w:right="1077" w:bottom="1077" w:left="1077" w:header="720" w:footer="34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B48" w:rsidP="004F1497" w:rsidRDefault="00195B48" w14:paraId="7557E168" w14:textId="77777777">
      <w:r>
        <w:separator/>
      </w:r>
    </w:p>
    <w:p w:rsidR="00195B48" w:rsidP="004F1497" w:rsidRDefault="00195B48" w14:paraId="476F5BFA" w14:textId="77777777"/>
  </w:endnote>
  <w:endnote w:type="continuationSeparator" w:id="0">
    <w:p w:rsidR="00195B48" w:rsidP="004F1497" w:rsidRDefault="00195B48" w14:paraId="2389437C" w14:textId="77777777">
      <w:r>
        <w:continuationSeparator/>
      </w:r>
    </w:p>
    <w:p w:rsidR="00195B48" w:rsidP="004F1497" w:rsidRDefault="00195B48" w14:paraId="63EEBCB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VAGRounded-Bold">
    <w:panose1 w:val="00000000000000000000"/>
    <w:charset w:val="4D"/>
    <w:family w:val="swiss"/>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677BFF" w:rsidR="00564B97" w:rsidP="00C16AD4" w:rsidRDefault="00564B97" w14:paraId="6533FA16" w14:textId="77777777">
    <w:pPr>
      <w:pStyle w:val="Footer"/>
      <w:tabs>
        <w:tab w:val="clear" w:pos="4320"/>
        <w:tab w:val="clear" w:pos="8640"/>
        <w:tab w:val="right" w:pos="9639"/>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8013618"/>
      <w:docPartObj>
        <w:docPartGallery w:val="Page Numbers (Bottom of Page)"/>
        <w:docPartUnique/>
      </w:docPartObj>
    </w:sdtPr>
    <w:sdtEndPr/>
    <w:sdtContent>
      <w:sdt>
        <w:sdtPr>
          <w:id w:val="860082579"/>
          <w:docPartObj>
            <w:docPartGallery w:val="Page Numbers (Top of Page)"/>
            <w:docPartUnique/>
          </w:docPartObj>
        </w:sdtPr>
        <w:sdtEndPr/>
        <w:sdtContent>
          <w:p w:rsidR="00E35380" w:rsidP="004F1497" w:rsidRDefault="00E35380" w14:paraId="33A3F8A0" w14:textId="77777777">
            <w:pPr>
              <w:pStyle w:val="Footer"/>
            </w:pPr>
            <w:r>
              <w:t>Updated: xx/xx/</w:t>
            </w:r>
            <w:proofErr w:type="spellStart"/>
            <w:r>
              <w:t>xxxx</w:t>
            </w:r>
            <w:proofErr w:type="spellEnd"/>
            <w:r>
              <w:tab/>
            </w:r>
            <w:r>
              <w:rPr>
                <w:b/>
                <w:bCs/>
              </w:rPr>
              <w:fldChar w:fldCharType="begin"/>
            </w:r>
            <w:r>
              <w:rPr>
                <w:b/>
                <w:bCs/>
              </w:rPr>
              <w:instrText xml:space="preserve"> PAGE </w:instrText>
            </w:r>
            <w:r>
              <w:rPr>
                <w:b/>
                <w:bCs/>
              </w:rPr>
              <w:fldChar w:fldCharType="separate"/>
            </w:r>
            <w:r w:rsidR="00564B97">
              <w:rPr>
                <w:b/>
                <w:bCs/>
                <w:noProof/>
              </w:rPr>
              <w:t>1</w:t>
            </w:r>
            <w:r>
              <w:rPr>
                <w:b/>
                <w:bCs/>
              </w:rPr>
              <w:fldChar w:fldCharType="end"/>
            </w:r>
            <w:r>
              <w:t xml:space="preserve"> / </w:t>
            </w:r>
            <w:r>
              <w:rPr>
                <w:b/>
                <w:bCs/>
              </w:rPr>
              <w:fldChar w:fldCharType="begin"/>
            </w:r>
            <w:r>
              <w:rPr>
                <w:b/>
                <w:bCs/>
              </w:rPr>
              <w:instrText xml:space="preserve"> NUMPAGES  </w:instrText>
            </w:r>
            <w:r>
              <w:rPr>
                <w:b/>
                <w:bCs/>
              </w:rPr>
              <w:fldChar w:fldCharType="separate"/>
            </w:r>
            <w:r w:rsidR="00F67A59">
              <w:rPr>
                <w:b/>
                <w:bCs/>
                <w:noProof/>
              </w:rPr>
              <w:t>6</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B48" w:rsidP="004F1497" w:rsidRDefault="00195B48" w14:paraId="20E4348D" w14:textId="77777777">
      <w:r>
        <w:separator/>
      </w:r>
    </w:p>
    <w:p w:rsidR="00195B48" w:rsidP="004F1497" w:rsidRDefault="00195B48" w14:paraId="6DC0D924" w14:textId="77777777"/>
  </w:footnote>
  <w:footnote w:type="continuationSeparator" w:id="0">
    <w:p w:rsidR="00195B48" w:rsidP="004F1497" w:rsidRDefault="00195B48" w14:paraId="1C27D327" w14:textId="77777777">
      <w:r>
        <w:continuationSeparator/>
      </w:r>
    </w:p>
    <w:p w:rsidR="00195B48" w:rsidP="004F1497" w:rsidRDefault="00195B48" w14:paraId="3EDC36C4" w14:textId="77777777"/>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4AE7"/>
    <w:multiLevelType w:val="hybridMultilevel"/>
    <w:tmpl w:val="A52639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942AF9"/>
    <w:multiLevelType w:val="hybridMultilevel"/>
    <w:tmpl w:val="9A9025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3186BB1"/>
    <w:multiLevelType w:val="hybridMultilevel"/>
    <w:tmpl w:val="6E7641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88A3BAF"/>
    <w:multiLevelType w:val="hybridMultilevel"/>
    <w:tmpl w:val="E332B6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9BA5C84"/>
    <w:multiLevelType w:val="hybridMultilevel"/>
    <w:tmpl w:val="0D7A6A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9CC1912"/>
    <w:multiLevelType w:val="hybridMultilevel"/>
    <w:tmpl w:val="40566D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181432C"/>
    <w:multiLevelType w:val="hybridMultilevel"/>
    <w:tmpl w:val="5AB08B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1DE1FD1"/>
    <w:multiLevelType w:val="hybridMultilevel"/>
    <w:tmpl w:val="AA10CB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28E161E"/>
    <w:multiLevelType w:val="hybridMultilevel"/>
    <w:tmpl w:val="76DEA9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A130AF6"/>
    <w:multiLevelType w:val="hybridMultilevel"/>
    <w:tmpl w:val="77020D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B011AE9"/>
    <w:multiLevelType w:val="hybridMultilevel"/>
    <w:tmpl w:val="19260A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C0E0100"/>
    <w:multiLevelType w:val="hybridMultilevel"/>
    <w:tmpl w:val="0AA48F84"/>
    <w:lvl w:ilvl="0" w:tplc="08090001">
      <w:start w:val="1"/>
      <w:numFmt w:val="bullet"/>
      <w:lvlText w:val=""/>
      <w:lvlJc w:val="left"/>
      <w:pPr>
        <w:ind w:left="781" w:hanging="360"/>
      </w:pPr>
      <w:rPr>
        <w:rFonts w:hint="default" w:ascii="Symbol" w:hAnsi="Symbol"/>
      </w:rPr>
    </w:lvl>
    <w:lvl w:ilvl="1" w:tplc="08090003" w:tentative="1">
      <w:start w:val="1"/>
      <w:numFmt w:val="bullet"/>
      <w:lvlText w:val="o"/>
      <w:lvlJc w:val="left"/>
      <w:pPr>
        <w:ind w:left="1501" w:hanging="360"/>
      </w:pPr>
      <w:rPr>
        <w:rFonts w:hint="default" w:ascii="Courier New" w:hAnsi="Courier New" w:cs="Courier New"/>
      </w:rPr>
    </w:lvl>
    <w:lvl w:ilvl="2" w:tplc="08090005" w:tentative="1">
      <w:start w:val="1"/>
      <w:numFmt w:val="bullet"/>
      <w:lvlText w:val=""/>
      <w:lvlJc w:val="left"/>
      <w:pPr>
        <w:ind w:left="2221" w:hanging="360"/>
      </w:pPr>
      <w:rPr>
        <w:rFonts w:hint="default" w:ascii="Wingdings" w:hAnsi="Wingdings"/>
      </w:rPr>
    </w:lvl>
    <w:lvl w:ilvl="3" w:tplc="08090001" w:tentative="1">
      <w:start w:val="1"/>
      <w:numFmt w:val="bullet"/>
      <w:lvlText w:val=""/>
      <w:lvlJc w:val="left"/>
      <w:pPr>
        <w:ind w:left="2941" w:hanging="360"/>
      </w:pPr>
      <w:rPr>
        <w:rFonts w:hint="default" w:ascii="Symbol" w:hAnsi="Symbol"/>
      </w:rPr>
    </w:lvl>
    <w:lvl w:ilvl="4" w:tplc="08090003" w:tentative="1">
      <w:start w:val="1"/>
      <w:numFmt w:val="bullet"/>
      <w:lvlText w:val="o"/>
      <w:lvlJc w:val="left"/>
      <w:pPr>
        <w:ind w:left="3661" w:hanging="360"/>
      </w:pPr>
      <w:rPr>
        <w:rFonts w:hint="default" w:ascii="Courier New" w:hAnsi="Courier New" w:cs="Courier New"/>
      </w:rPr>
    </w:lvl>
    <w:lvl w:ilvl="5" w:tplc="08090005" w:tentative="1">
      <w:start w:val="1"/>
      <w:numFmt w:val="bullet"/>
      <w:lvlText w:val=""/>
      <w:lvlJc w:val="left"/>
      <w:pPr>
        <w:ind w:left="4381" w:hanging="360"/>
      </w:pPr>
      <w:rPr>
        <w:rFonts w:hint="default" w:ascii="Wingdings" w:hAnsi="Wingdings"/>
      </w:rPr>
    </w:lvl>
    <w:lvl w:ilvl="6" w:tplc="08090001" w:tentative="1">
      <w:start w:val="1"/>
      <w:numFmt w:val="bullet"/>
      <w:lvlText w:val=""/>
      <w:lvlJc w:val="left"/>
      <w:pPr>
        <w:ind w:left="5101" w:hanging="360"/>
      </w:pPr>
      <w:rPr>
        <w:rFonts w:hint="default" w:ascii="Symbol" w:hAnsi="Symbol"/>
      </w:rPr>
    </w:lvl>
    <w:lvl w:ilvl="7" w:tplc="08090003" w:tentative="1">
      <w:start w:val="1"/>
      <w:numFmt w:val="bullet"/>
      <w:lvlText w:val="o"/>
      <w:lvlJc w:val="left"/>
      <w:pPr>
        <w:ind w:left="5821" w:hanging="360"/>
      </w:pPr>
      <w:rPr>
        <w:rFonts w:hint="default" w:ascii="Courier New" w:hAnsi="Courier New" w:cs="Courier New"/>
      </w:rPr>
    </w:lvl>
    <w:lvl w:ilvl="8" w:tplc="08090005" w:tentative="1">
      <w:start w:val="1"/>
      <w:numFmt w:val="bullet"/>
      <w:lvlText w:val=""/>
      <w:lvlJc w:val="left"/>
      <w:pPr>
        <w:ind w:left="6541" w:hanging="360"/>
      </w:pPr>
      <w:rPr>
        <w:rFonts w:hint="default" w:ascii="Wingdings" w:hAnsi="Wingdings"/>
      </w:rPr>
    </w:lvl>
  </w:abstractNum>
  <w:abstractNum w:abstractNumId="12" w15:restartNumberingAfterBreak="0">
    <w:nsid w:val="1F0826BF"/>
    <w:multiLevelType w:val="hybridMultilevel"/>
    <w:tmpl w:val="5CEE80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F5240EC"/>
    <w:multiLevelType w:val="hybridMultilevel"/>
    <w:tmpl w:val="BBFA14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7120772"/>
    <w:multiLevelType w:val="hybridMultilevel"/>
    <w:tmpl w:val="84DC58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A6A5A04"/>
    <w:multiLevelType w:val="hybridMultilevel"/>
    <w:tmpl w:val="4B382E6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2D7C2E2B"/>
    <w:multiLevelType w:val="hybridMultilevel"/>
    <w:tmpl w:val="C6BCC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DE602F0"/>
    <w:multiLevelType w:val="hybridMultilevel"/>
    <w:tmpl w:val="DD76BC82"/>
    <w:lvl w:ilvl="0" w:tplc="08090001">
      <w:start w:val="1"/>
      <w:numFmt w:val="bullet"/>
      <w:lvlText w:val=""/>
      <w:lvlJc w:val="left"/>
      <w:pPr>
        <w:ind w:left="795" w:hanging="360"/>
      </w:pPr>
      <w:rPr>
        <w:rFonts w:hint="default" w:ascii="Symbol" w:hAnsi="Symbol"/>
      </w:rPr>
    </w:lvl>
    <w:lvl w:ilvl="1" w:tplc="08090003" w:tentative="1">
      <w:start w:val="1"/>
      <w:numFmt w:val="bullet"/>
      <w:lvlText w:val="o"/>
      <w:lvlJc w:val="left"/>
      <w:pPr>
        <w:ind w:left="1515" w:hanging="360"/>
      </w:pPr>
      <w:rPr>
        <w:rFonts w:hint="default" w:ascii="Courier New" w:hAnsi="Courier New" w:cs="Courier New"/>
      </w:rPr>
    </w:lvl>
    <w:lvl w:ilvl="2" w:tplc="08090005" w:tentative="1">
      <w:start w:val="1"/>
      <w:numFmt w:val="bullet"/>
      <w:lvlText w:val=""/>
      <w:lvlJc w:val="left"/>
      <w:pPr>
        <w:ind w:left="2235" w:hanging="360"/>
      </w:pPr>
      <w:rPr>
        <w:rFonts w:hint="default" w:ascii="Wingdings" w:hAnsi="Wingdings"/>
      </w:rPr>
    </w:lvl>
    <w:lvl w:ilvl="3" w:tplc="08090001" w:tentative="1">
      <w:start w:val="1"/>
      <w:numFmt w:val="bullet"/>
      <w:lvlText w:val=""/>
      <w:lvlJc w:val="left"/>
      <w:pPr>
        <w:ind w:left="2955" w:hanging="360"/>
      </w:pPr>
      <w:rPr>
        <w:rFonts w:hint="default" w:ascii="Symbol" w:hAnsi="Symbol"/>
      </w:rPr>
    </w:lvl>
    <w:lvl w:ilvl="4" w:tplc="08090003" w:tentative="1">
      <w:start w:val="1"/>
      <w:numFmt w:val="bullet"/>
      <w:lvlText w:val="o"/>
      <w:lvlJc w:val="left"/>
      <w:pPr>
        <w:ind w:left="3675" w:hanging="360"/>
      </w:pPr>
      <w:rPr>
        <w:rFonts w:hint="default" w:ascii="Courier New" w:hAnsi="Courier New" w:cs="Courier New"/>
      </w:rPr>
    </w:lvl>
    <w:lvl w:ilvl="5" w:tplc="08090005" w:tentative="1">
      <w:start w:val="1"/>
      <w:numFmt w:val="bullet"/>
      <w:lvlText w:val=""/>
      <w:lvlJc w:val="left"/>
      <w:pPr>
        <w:ind w:left="4395" w:hanging="360"/>
      </w:pPr>
      <w:rPr>
        <w:rFonts w:hint="default" w:ascii="Wingdings" w:hAnsi="Wingdings"/>
      </w:rPr>
    </w:lvl>
    <w:lvl w:ilvl="6" w:tplc="08090001" w:tentative="1">
      <w:start w:val="1"/>
      <w:numFmt w:val="bullet"/>
      <w:lvlText w:val=""/>
      <w:lvlJc w:val="left"/>
      <w:pPr>
        <w:ind w:left="5115" w:hanging="360"/>
      </w:pPr>
      <w:rPr>
        <w:rFonts w:hint="default" w:ascii="Symbol" w:hAnsi="Symbol"/>
      </w:rPr>
    </w:lvl>
    <w:lvl w:ilvl="7" w:tplc="08090003" w:tentative="1">
      <w:start w:val="1"/>
      <w:numFmt w:val="bullet"/>
      <w:lvlText w:val="o"/>
      <w:lvlJc w:val="left"/>
      <w:pPr>
        <w:ind w:left="5835" w:hanging="360"/>
      </w:pPr>
      <w:rPr>
        <w:rFonts w:hint="default" w:ascii="Courier New" w:hAnsi="Courier New" w:cs="Courier New"/>
      </w:rPr>
    </w:lvl>
    <w:lvl w:ilvl="8" w:tplc="08090005" w:tentative="1">
      <w:start w:val="1"/>
      <w:numFmt w:val="bullet"/>
      <w:lvlText w:val=""/>
      <w:lvlJc w:val="left"/>
      <w:pPr>
        <w:ind w:left="6555" w:hanging="360"/>
      </w:pPr>
      <w:rPr>
        <w:rFonts w:hint="default" w:ascii="Wingdings" w:hAnsi="Wingdings"/>
      </w:rPr>
    </w:lvl>
  </w:abstractNum>
  <w:abstractNum w:abstractNumId="18" w15:restartNumberingAfterBreak="0">
    <w:nsid w:val="33F4507D"/>
    <w:multiLevelType w:val="hybridMultilevel"/>
    <w:tmpl w:val="1DB8A0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4E628CE"/>
    <w:multiLevelType w:val="hybridMultilevel"/>
    <w:tmpl w:val="251044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5B2296B"/>
    <w:multiLevelType w:val="hybridMultilevel"/>
    <w:tmpl w:val="77101E1C"/>
    <w:lvl w:ilvl="0" w:tplc="08090001">
      <w:start w:val="1"/>
      <w:numFmt w:val="bullet"/>
      <w:lvlText w:val=""/>
      <w:lvlJc w:val="left"/>
      <w:pPr>
        <w:ind w:left="795" w:hanging="360"/>
      </w:pPr>
      <w:rPr>
        <w:rFonts w:hint="default" w:ascii="Symbol" w:hAnsi="Symbol"/>
      </w:rPr>
    </w:lvl>
    <w:lvl w:ilvl="1" w:tplc="08090003" w:tentative="1">
      <w:start w:val="1"/>
      <w:numFmt w:val="bullet"/>
      <w:lvlText w:val="o"/>
      <w:lvlJc w:val="left"/>
      <w:pPr>
        <w:ind w:left="1515" w:hanging="360"/>
      </w:pPr>
      <w:rPr>
        <w:rFonts w:hint="default" w:ascii="Courier New" w:hAnsi="Courier New" w:cs="Courier New"/>
      </w:rPr>
    </w:lvl>
    <w:lvl w:ilvl="2" w:tplc="08090005" w:tentative="1">
      <w:start w:val="1"/>
      <w:numFmt w:val="bullet"/>
      <w:lvlText w:val=""/>
      <w:lvlJc w:val="left"/>
      <w:pPr>
        <w:ind w:left="2235" w:hanging="360"/>
      </w:pPr>
      <w:rPr>
        <w:rFonts w:hint="default" w:ascii="Wingdings" w:hAnsi="Wingdings"/>
      </w:rPr>
    </w:lvl>
    <w:lvl w:ilvl="3" w:tplc="08090001" w:tentative="1">
      <w:start w:val="1"/>
      <w:numFmt w:val="bullet"/>
      <w:lvlText w:val=""/>
      <w:lvlJc w:val="left"/>
      <w:pPr>
        <w:ind w:left="2955" w:hanging="360"/>
      </w:pPr>
      <w:rPr>
        <w:rFonts w:hint="default" w:ascii="Symbol" w:hAnsi="Symbol"/>
      </w:rPr>
    </w:lvl>
    <w:lvl w:ilvl="4" w:tplc="08090003" w:tentative="1">
      <w:start w:val="1"/>
      <w:numFmt w:val="bullet"/>
      <w:lvlText w:val="o"/>
      <w:lvlJc w:val="left"/>
      <w:pPr>
        <w:ind w:left="3675" w:hanging="360"/>
      </w:pPr>
      <w:rPr>
        <w:rFonts w:hint="default" w:ascii="Courier New" w:hAnsi="Courier New" w:cs="Courier New"/>
      </w:rPr>
    </w:lvl>
    <w:lvl w:ilvl="5" w:tplc="08090005" w:tentative="1">
      <w:start w:val="1"/>
      <w:numFmt w:val="bullet"/>
      <w:lvlText w:val=""/>
      <w:lvlJc w:val="left"/>
      <w:pPr>
        <w:ind w:left="4395" w:hanging="360"/>
      </w:pPr>
      <w:rPr>
        <w:rFonts w:hint="default" w:ascii="Wingdings" w:hAnsi="Wingdings"/>
      </w:rPr>
    </w:lvl>
    <w:lvl w:ilvl="6" w:tplc="08090001" w:tentative="1">
      <w:start w:val="1"/>
      <w:numFmt w:val="bullet"/>
      <w:lvlText w:val=""/>
      <w:lvlJc w:val="left"/>
      <w:pPr>
        <w:ind w:left="5115" w:hanging="360"/>
      </w:pPr>
      <w:rPr>
        <w:rFonts w:hint="default" w:ascii="Symbol" w:hAnsi="Symbol"/>
      </w:rPr>
    </w:lvl>
    <w:lvl w:ilvl="7" w:tplc="08090003" w:tentative="1">
      <w:start w:val="1"/>
      <w:numFmt w:val="bullet"/>
      <w:lvlText w:val="o"/>
      <w:lvlJc w:val="left"/>
      <w:pPr>
        <w:ind w:left="5835" w:hanging="360"/>
      </w:pPr>
      <w:rPr>
        <w:rFonts w:hint="default" w:ascii="Courier New" w:hAnsi="Courier New" w:cs="Courier New"/>
      </w:rPr>
    </w:lvl>
    <w:lvl w:ilvl="8" w:tplc="08090005" w:tentative="1">
      <w:start w:val="1"/>
      <w:numFmt w:val="bullet"/>
      <w:lvlText w:val=""/>
      <w:lvlJc w:val="left"/>
      <w:pPr>
        <w:ind w:left="6555" w:hanging="360"/>
      </w:pPr>
      <w:rPr>
        <w:rFonts w:hint="default" w:ascii="Wingdings" w:hAnsi="Wingdings"/>
      </w:rPr>
    </w:lvl>
  </w:abstractNum>
  <w:abstractNum w:abstractNumId="21" w15:restartNumberingAfterBreak="0">
    <w:nsid w:val="36CE2F46"/>
    <w:multiLevelType w:val="hybridMultilevel"/>
    <w:tmpl w:val="769A87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9301537"/>
    <w:multiLevelType w:val="hybridMultilevel"/>
    <w:tmpl w:val="1B7823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B195F11"/>
    <w:multiLevelType w:val="hybridMultilevel"/>
    <w:tmpl w:val="968E2E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CCD43D0"/>
    <w:multiLevelType w:val="hybridMultilevel"/>
    <w:tmpl w:val="90A215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DBC121F"/>
    <w:multiLevelType w:val="hybridMultilevel"/>
    <w:tmpl w:val="BD66874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3DCE5825"/>
    <w:multiLevelType w:val="hybridMultilevel"/>
    <w:tmpl w:val="7BCCE8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E8D6960"/>
    <w:multiLevelType w:val="hybridMultilevel"/>
    <w:tmpl w:val="AB8815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68106D8"/>
    <w:multiLevelType w:val="hybridMultilevel"/>
    <w:tmpl w:val="6152E1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71B0831"/>
    <w:multiLevelType w:val="hybridMultilevel"/>
    <w:tmpl w:val="CDD87B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E5603F7"/>
    <w:multiLevelType w:val="hybridMultilevel"/>
    <w:tmpl w:val="7856E3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03120C8"/>
    <w:multiLevelType w:val="hybridMultilevel"/>
    <w:tmpl w:val="F8E4EA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3FA7298"/>
    <w:multiLevelType w:val="hybridMultilevel"/>
    <w:tmpl w:val="F6F81A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7924721"/>
    <w:multiLevelType w:val="hybridMultilevel"/>
    <w:tmpl w:val="02AA7A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82E16DE"/>
    <w:multiLevelType w:val="hybridMultilevel"/>
    <w:tmpl w:val="FDD6C2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93A5C53"/>
    <w:multiLevelType w:val="hybridMultilevel"/>
    <w:tmpl w:val="2CEA917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6" w15:restartNumberingAfterBreak="0">
    <w:nsid w:val="5F4827C3"/>
    <w:multiLevelType w:val="hybridMultilevel"/>
    <w:tmpl w:val="5BFC32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2867192"/>
    <w:multiLevelType w:val="hybridMultilevel"/>
    <w:tmpl w:val="7D0A64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4DB003F"/>
    <w:multiLevelType w:val="hybridMultilevel"/>
    <w:tmpl w:val="4D9263C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9" w15:restartNumberingAfterBreak="0">
    <w:nsid w:val="672712CF"/>
    <w:multiLevelType w:val="hybridMultilevel"/>
    <w:tmpl w:val="7BA4B4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0025B8C"/>
    <w:multiLevelType w:val="hybridMultilevel"/>
    <w:tmpl w:val="AB0ECE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2132042"/>
    <w:multiLevelType w:val="hybridMultilevel"/>
    <w:tmpl w:val="5F4658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2197E73"/>
    <w:multiLevelType w:val="hybridMultilevel"/>
    <w:tmpl w:val="CCD497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6236BE7"/>
    <w:multiLevelType w:val="hybridMultilevel"/>
    <w:tmpl w:val="B73AC8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FD5558C"/>
    <w:multiLevelType w:val="hybridMultilevel"/>
    <w:tmpl w:val="252EB9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5"/>
  </w:num>
  <w:num w:numId="2">
    <w:abstractNumId w:val="17"/>
  </w:num>
  <w:num w:numId="3">
    <w:abstractNumId w:val="20"/>
  </w:num>
  <w:num w:numId="4">
    <w:abstractNumId w:val="22"/>
  </w:num>
  <w:num w:numId="5">
    <w:abstractNumId w:val="8"/>
  </w:num>
  <w:num w:numId="6">
    <w:abstractNumId w:val="32"/>
  </w:num>
  <w:num w:numId="7">
    <w:abstractNumId w:val="43"/>
  </w:num>
  <w:num w:numId="8">
    <w:abstractNumId w:val="9"/>
  </w:num>
  <w:num w:numId="9">
    <w:abstractNumId w:val="26"/>
  </w:num>
  <w:num w:numId="10">
    <w:abstractNumId w:val="6"/>
  </w:num>
  <w:num w:numId="11">
    <w:abstractNumId w:val="27"/>
  </w:num>
  <w:num w:numId="12">
    <w:abstractNumId w:val="24"/>
  </w:num>
  <w:num w:numId="13">
    <w:abstractNumId w:val="12"/>
  </w:num>
  <w:num w:numId="14">
    <w:abstractNumId w:val="39"/>
  </w:num>
  <w:num w:numId="15">
    <w:abstractNumId w:val="1"/>
  </w:num>
  <w:num w:numId="16">
    <w:abstractNumId w:val="10"/>
  </w:num>
  <w:num w:numId="17">
    <w:abstractNumId w:val="18"/>
  </w:num>
  <w:num w:numId="18">
    <w:abstractNumId w:val="3"/>
  </w:num>
  <w:num w:numId="19">
    <w:abstractNumId w:val="30"/>
  </w:num>
  <w:num w:numId="20">
    <w:abstractNumId w:val="0"/>
  </w:num>
  <w:num w:numId="21">
    <w:abstractNumId w:val="2"/>
  </w:num>
  <w:num w:numId="22">
    <w:abstractNumId w:val="36"/>
  </w:num>
  <w:num w:numId="23">
    <w:abstractNumId w:val="16"/>
  </w:num>
  <w:num w:numId="24">
    <w:abstractNumId w:val="19"/>
  </w:num>
  <w:num w:numId="25">
    <w:abstractNumId w:val="7"/>
  </w:num>
  <w:num w:numId="26">
    <w:abstractNumId w:val="40"/>
  </w:num>
  <w:num w:numId="27">
    <w:abstractNumId w:val="14"/>
  </w:num>
  <w:num w:numId="28">
    <w:abstractNumId w:val="37"/>
  </w:num>
  <w:num w:numId="29">
    <w:abstractNumId w:val="34"/>
  </w:num>
  <w:num w:numId="30">
    <w:abstractNumId w:val="4"/>
  </w:num>
  <w:num w:numId="31">
    <w:abstractNumId w:val="42"/>
  </w:num>
  <w:num w:numId="32">
    <w:abstractNumId w:val="33"/>
  </w:num>
  <w:num w:numId="33">
    <w:abstractNumId w:val="41"/>
  </w:num>
  <w:num w:numId="34">
    <w:abstractNumId w:val="44"/>
  </w:num>
  <w:num w:numId="35">
    <w:abstractNumId w:val="29"/>
  </w:num>
  <w:num w:numId="36">
    <w:abstractNumId w:val="21"/>
  </w:num>
  <w:num w:numId="37">
    <w:abstractNumId w:val="11"/>
  </w:num>
  <w:num w:numId="38">
    <w:abstractNumId w:val="31"/>
  </w:num>
  <w:num w:numId="39">
    <w:abstractNumId w:val="23"/>
  </w:num>
  <w:num w:numId="40">
    <w:abstractNumId w:val="13"/>
  </w:num>
  <w:num w:numId="41">
    <w:abstractNumId w:val="28"/>
  </w:num>
  <w:num w:numId="42">
    <w:abstractNumId w:val="15"/>
  </w:num>
  <w:num w:numId="43">
    <w:abstractNumId w:val="35"/>
  </w:num>
  <w:num w:numId="44">
    <w:abstractNumId w:val="25"/>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dirty"/>
  <w:trackRevisions w:val="false"/>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AD4"/>
    <w:rsid w:val="000469AC"/>
    <w:rsid w:val="00054FEE"/>
    <w:rsid w:val="00064604"/>
    <w:rsid w:val="00096FEF"/>
    <w:rsid w:val="000A0838"/>
    <w:rsid w:val="000C2FB8"/>
    <w:rsid w:val="000C32E1"/>
    <w:rsid w:val="000E1392"/>
    <w:rsid w:val="001434D9"/>
    <w:rsid w:val="00163B45"/>
    <w:rsid w:val="001900FD"/>
    <w:rsid w:val="00195B48"/>
    <w:rsid w:val="001973D5"/>
    <w:rsid w:val="001A60BF"/>
    <w:rsid w:val="001C5063"/>
    <w:rsid w:val="001E3889"/>
    <w:rsid w:val="001F5198"/>
    <w:rsid w:val="0022232C"/>
    <w:rsid w:val="00224258"/>
    <w:rsid w:val="002D0634"/>
    <w:rsid w:val="002F2131"/>
    <w:rsid w:val="003300E4"/>
    <w:rsid w:val="0034452F"/>
    <w:rsid w:val="00371CCA"/>
    <w:rsid w:val="003E2FE9"/>
    <w:rsid w:val="003F5B6E"/>
    <w:rsid w:val="00400DC6"/>
    <w:rsid w:val="00432BC7"/>
    <w:rsid w:val="00440145"/>
    <w:rsid w:val="00440901"/>
    <w:rsid w:val="00441BA2"/>
    <w:rsid w:val="004C4FA7"/>
    <w:rsid w:val="004F1497"/>
    <w:rsid w:val="00506528"/>
    <w:rsid w:val="00516EDA"/>
    <w:rsid w:val="00531E36"/>
    <w:rsid w:val="005360A3"/>
    <w:rsid w:val="00564B97"/>
    <w:rsid w:val="00572557"/>
    <w:rsid w:val="0059006A"/>
    <w:rsid w:val="005B039C"/>
    <w:rsid w:val="005B38D3"/>
    <w:rsid w:val="005B7D4F"/>
    <w:rsid w:val="005C4BD8"/>
    <w:rsid w:val="005C51D4"/>
    <w:rsid w:val="006131AA"/>
    <w:rsid w:val="00616619"/>
    <w:rsid w:val="0065001E"/>
    <w:rsid w:val="0067444C"/>
    <w:rsid w:val="00677BFF"/>
    <w:rsid w:val="006A4DEB"/>
    <w:rsid w:val="006B49AC"/>
    <w:rsid w:val="006B63C7"/>
    <w:rsid w:val="007715AC"/>
    <w:rsid w:val="007D1DCF"/>
    <w:rsid w:val="0083440C"/>
    <w:rsid w:val="008430BB"/>
    <w:rsid w:val="00852450"/>
    <w:rsid w:val="008578FA"/>
    <w:rsid w:val="008A3E8B"/>
    <w:rsid w:val="008B70BC"/>
    <w:rsid w:val="008C4C89"/>
    <w:rsid w:val="008D3DBD"/>
    <w:rsid w:val="0092379E"/>
    <w:rsid w:val="00956F99"/>
    <w:rsid w:val="009602D5"/>
    <w:rsid w:val="009E4FDF"/>
    <w:rsid w:val="00A26440"/>
    <w:rsid w:val="00A406CE"/>
    <w:rsid w:val="00A67B95"/>
    <w:rsid w:val="00AA7158"/>
    <w:rsid w:val="00AB0C9C"/>
    <w:rsid w:val="00AC577A"/>
    <w:rsid w:val="00AC6AE1"/>
    <w:rsid w:val="00AD2401"/>
    <w:rsid w:val="00AD5800"/>
    <w:rsid w:val="00B024EE"/>
    <w:rsid w:val="00B046C6"/>
    <w:rsid w:val="00B0718B"/>
    <w:rsid w:val="00B87368"/>
    <w:rsid w:val="00B97FA6"/>
    <w:rsid w:val="00BE71D1"/>
    <w:rsid w:val="00C10880"/>
    <w:rsid w:val="00C11161"/>
    <w:rsid w:val="00C16AD4"/>
    <w:rsid w:val="00C30BAD"/>
    <w:rsid w:val="00C53837"/>
    <w:rsid w:val="00CB3590"/>
    <w:rsid w:val="00CC7644"/>
    <w:rsid w:val="00CD1D50"/>
    <w:rsid w:val="00D01BD6"/>
    <w:rsid w:val="00D1181B"/>
    <w:rsid w:val="00D671B0"/>
    <w:rsid w:val="00DB7E6C"/>
    <w:rsid w:val="00DC0A93"/>
    <w:rsid w:val="00DD773F"/>
    <w:rsid w:val="00DF15F6"/>
    <w:rsid w:val="00E340CA"/>
    <w:rsid w:val="00E35380"/>
    <w:rsid w:val="00E41BCF"/>
    <w:rsid w:val="00E5F0AD"/>
    <w:rsid w:val="00E80780"/>
    <w:rsid w:val="00F22AF7"/>
    <w:rsid w:val="00F67A59"/>
    <w:rsid w:val="00F70CA0"/>
    <w:rsid w:val="00F74277"/>
    <w:rsid w:val="00FA585E"/>
    <w:rsid w:val="0414C3C3"/>
    <w:rsid w:val="0A3C15F1"/>
    <w:rsid w:val="0D5D790B"/>
    <w:rsid w:val="29CAF381"/>
    <w:rsid w:val="7185C7A8"/>
    <w:rsid w:val="75142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225376"/>
  <w15:docId w15:val="{9006CF10-072E-4517-B679-B84BDB559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hAnsi="Times" w:eastAsia="Times"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F1497"/>
    <w:pPr>
      <w:widowControl w:val="0"/>
      <w:autoSpaceDE w:val="0"/>
      <w:autoSpaceDN w:val="0"/>
      <w:adjustRightInd w:val="0"/>
      <w:spacing w:after="160"/>
    </w:pPr>
    <w:rPr>
      <w:rFonts w:ascii="Century Gothic" w:hAnsi="Century Gothic" w:eastAsia="Times New Roman" w:cs="Calibri"/>
      <w:color w:val="000000" w:themeColor="text1"/>
      <w:sz w:val="22"/>
      <w:szCs w:val="22"/>
      <w:lang w:val="en-US"/>
    </w:rPr>
  </w:style>
  <w:style w:type="paragraph" w:styleId="Heading1">
    <w:name w:val="heading 1"/>
    <w:basedOn w:val="Normal"/>
    <w:next w:val="Normal"/>
    <w:qFormat/>
    <w:rsid w:val="008C4C89"/>
    <w:pPr>
      <w:spacing w:before="480" w:after="200"/>
      <w:outlineLvl w:val="0"/>
    </w:pPr>
    <w:rPr>
      <w:rFonts w:eastAsia="Calibri" w:cs="Arial"/>
      <w:b/>
      <w:color w:val="2E74B5"/>
      <w:sz w:val="36"/>
      <w:szCs w:val="36"/>
      <w:lang w:eastAsia="en-US"/>
    </w:rPr>
  </w:style>
  <w:style w:type="paragraph" w:styleId="Heading2">
    <w:name w:val="heading 2"/>
    <w:basedOn w:val="Normal"/>
    <w:next w:val="Normal"/>
    <w:link w:val="Heading2Char"/>
    <w:uiPriority w:val="9"/>
    <w:unhideWhenUsed/>
    <w:qFormat/>
    <w:rsid w:val="008C4C89"/>
    <w:pPr>
      <w:spacing w:before="400" w:after="200"/>
      <w:outlineLvl w:val="1"/>
    </w:pPr>
    <w:rPr>
      <w:b/>
      <w:color w:val="0070C0"/>
      <w:sz w:val="32"/>
      <w:szCs w:val="32"/>
    </w:rPr>
  </w:style>
  <w:style w:type="paragraph" w:styleId="Heading3">
    <w:name w:val="heading 3"/>
    <w:basedOn w:val="Normal"/>
    <w:next w:val="Normal"/>
    <w:link w:val="Heading3Char"/>
    <w:uiPriority w:val="9"/>
    <w:unhideWhenUsed/>
    <w:qFormat/>
    <w:rsid w:val="008C4C89"/>
    <w:pPr>
      <w:spacing w:before="200" w:after="120"/>
      <w:outlineLvl w:val="2"/>
    </w:pPr>
    <w:rPr>
      <w:b/>
      <w:sz w:val="28"/>
      <w:szCs w:val="28"/>
      <w:u w:val="single"/>
    </w:rPr>
  </w:style>
  <w:style w:type="paragraph" w:styleId="Heading4">
    <w:name w:val="heading 4"/>
    <w:basedOn w:val="Heading3"/>
    <w:next w:val="Normal"/>
    <w:link w:val="Heading4Char"/>
    <w:uiPriority w:val="9"/>
    <w:unhideWhenUsed/>
    <w:qFormat/>
    <w:rsid w:val="00516EDA"/>
    <w:pPr>
      <w:outlineLvl w:val="3"/>
    </w:pPr>
    <w:rPr>
      <w:i/>
      <w:u w: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Indent">
    <w:name w:val="Body Text Indent"/>
    <w:basedOn w:val="Normal"/>
    <w:semiHidden/>
    <w:pPr>
      <w:ind w:left="426" w:hanging="426"/>
    </w:pPr>
    <w:rPr>
      <w:rFonts w:ascii="VAGRounded-Bold" w:hAnsi="VAGRounded-Bold"/>
      <w:b/>
      <w:color w:val="009D91"/>
      <w:sz w:val="32"/>
    </w:rPr>
  </w:style>
  <w:style w:type="paragraph" w:styleId="BodyTextIndent2">
    <w:name w:val="Body Text Indent 2"/>
    <w:basedOn w:val="Normal"/>
    <w:semiHidden/>
    <w:pPr>
      <w:ind w:left="284"/>
    </w:pPr>
    <w:rPr>
      <w:rFonts w:ascii="VAGRounded-Bold" w:hAnsi="VAGRounded-Bold"/>
      <w:b/>
      <w:color w:val="009D91"/>
      <w:sz w:val="32"/>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531E36"/>
    <w:rPr>
      <w:rFonts w:ascii="Segoe UI" w:hAnsi="Segoe UI" w:cs="Segoe UI"/>
      <w:sz w:val="18"/>
      <w:szCs w:val="18"/>
    </w:rPr>
  </w:style>
  <w:style w:type="character" w:styleId="BalloonTextChar" w:customStyle="1">
    <w:name w:val="Balloon Text Char"/>
    <w:link w:val="BalloonText"/>
    <w:uiPriority w:val="99"/>
    <w:semiHidden/>
    <w:rsid w:val="00531E36"/>
    <w:rPr>
      <w:rFonts w:ascii="Segoe UI" w:hAnsi="Segoe UI" w:cs="Segoe UI"/>
      <w:sz w:val="18"/>
      <w:szCs w:val="18"/>
    </w:rPr>
  </w:style>
  <w:style w:type="character" w:styleId="FooterChar" w:customStyle="1">
    <w:name w:val="Footer Char"/>
    <w:link w:val="Footer"/>
    <w:uiPriority w:val="99"/>
    <w:rsid w:val="00064604"/>
    <w:rPr>
      <w:rFonts w:ascii="Trebuchet MS" w:hAnsi="Trebuchet MS"/>
      <w:sz w:val="24"/>
    </w:rPr>
  </w:style>
  <w:style w:type="character" w:styleId="Heading2Char" w:customStyle="1">
    <w:name w:val="Heading 2 Char"/>
    <w:link w:val="Heading2"/>
    <w:uiPriority w:val="9"/>
    <w:rsid w:val="008C4C89"/>
    <w:rPr>
      <w:rFonts w:ascii="Century Gothic" w:hAnsi="Century Gothic" w:eastAsia="Times New Roman" w:cs="Calibri"/>
      <w:b/>
      <w:color w:val="0070C0"/>
      <w:sz w:val="32"/>
      <w:szCs w:val="32"/>
      <w:lang w:val="en-US"/>
    </w:rPr>
  </w:style>
  <w:style w:type="character" w:styleId="Heading3Char" w:customStyle="1">
    <w:name w:val="Heading 3 Char"/>
    <w:link w:val="Heading3"/>
    <w:uiPriority w:val="9"/>
    <w:rsid w:val="008C4C89"/>
    <w:rPr>
      <w:rFonts w:ascii="Century Gothic" w:hAnsi="Century Gothic" w:eastAsia="Times New Roman" w:cs="Calibri"/>
      <w:b/>
      <w:color w:val="000000"/>
      <w:sz w:val="28"/>
      <w:szCs w:val="28"/>
      <w:u w:val="single"/>
      <w:lang w:val="en-US"/>
    </w:rPr>
  </w:style>
  <w:style w:type="character" w:styleId="Heading4Char" w:customStyle="1">
    <w:name w:val="Heading 4 Char"/>
    <w:link w:val="Heading4"/>
    <w:uiPriority w:val="9"/>
    <w:rsid w:val="00516EDA"/>
    <w:rPr>
      <w:rFonts w:ascii="Century Gothic" w:hAnsi="Century Gothic" w:eastAsia="Times New Roman" w:cs="Calibri"/>
      <w:b/>
      <w:i/>
      <w:color w:val="000000"/>
      <w:sz w:val="28"/>
      <w:szCs w:val="28"/>
      <w:lang w:val="en-US"/>
    </w:rPr>
  </w:style>
  <w:style w:type="paragraph" w:styleId="Title">
    <w:name w:val="Title"/>
    <w:basedOn w:val="Normal"/>
    <w:next w:val="Normal"/>
    <w:link w:val="TitleChar"/>
    <w:uiPriority w:val="10"/>
    <w:qFormat/>
    <w:rsid w:val="004F1497"/>
    <w:rPr>
      <w:b/>
      <w:color w:val="0070C0"/>
      <w:sz w:val="36"/>
      <w:szCs w:val="36"/>
      <w:lang w:eastAsia="en-US"/>
    </w:rPr>
  </w:style>
  <w:style w:type="character" w:styleId="TitleChar" w:customStyle="1">
    <w:name w:val="Title Char"/>
    <w:basedOn w:val="DefaultParagraphFont"/>
    <w:link w:val="Title"/>
    <w:uiPriority w:val="10"/>
    <w:rsid w:val="004F1497"/>
    <w:rPr>
      <w:rFonts w:ascii="Century Gothic" w:hAnsi="Century Gothic" w:eastAsia="Times New Roman" w:cs="Calibri"/>
      <w:b/>
      <w:color w:val="0070C0"/>
      <w:sz w:val="36"/>
      <w:szCs w:val="36"/>
      <w:lang w:val="en-US" w:eastAsia="en-US"/>
    </w:rPr>
  </w:style>
  <w:style w:type="paragraph" w:styleId="NormalWeb">
    <w:name w:val="Normal (Web)"/>
    <w:basedOn w:val="Normal"/>
    <w:uiPriority w:val="99"/>
    <w:semiHidden/>
    <w:unhideWhenUsed/>
    <w:rsid w:val="00616619"/>
    <w:pPr>
      <w:widowControl/>
      <w:autoSpaceDE/>
      <w:autoSpaceDN/>
      <w:adjustRightInd/>
      <w:spacing w:before="100" w:beforeAutospacing="1" w:after="100" w:afterAutospacing="1"/>
    </w:pPr>
    <w:rPr>
      <w:rFonts w:ascii="Times New Roman" w:hAnsi="Times New Roman" w:cs="Times New Roman"/>
      <w:color w:val="auto"/>
      <w:sz w:val="24"/>
      <w:szCs w:val="24"/>
      <w:lang w:val="en-GB"/>
    </w:rPr>
  </w:style>
  <w:style w:type="table" w:styleId="TableGrid">
    <w:name w:val="Table Grid"/>
    <w:basedOn w:val="TableNormal"/>
    <w:uiPriority w:val="39"/>
    <w:rsid w:val="006131A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semiHidden/>
    <w:unhideWhenUsed/>
    <w:qFormat/>
    <w:rsid w:val="00852450"/>
    <w:pPr>
      <w:spacing w:after="200"/>
    </w:pPr>
    <w:rPr>
      <w:b/>
      <w:bCs/>
      <w:color w:val="4F81BD" w:themeColor="accent1"/>
      <w:sz w:val="18"/>
      <w:szCs w:val="18"/>
    </w:rPr>
  </w:style>
  <w:style w:type="paragraph" w:styleId="ListParagraph">
    <w:name w:val="List Paragraph"/>
    <w:basedOn w:val="Normal"/>
    <w:uiPriority w:val="34"/>
    <w:qFormat/>
    <w:rsid w:val="00C30BAD"/>
    <w:pPr>
      <w:ind w:left="720"/>
      <w:contextualSpacing/>
    </w:pPr>
  </w:style>
  <w:style w:type="paragraph" w:styleId="BodyText">
    <w:name w:val="Body Text"/>
    <w:basedOn w:val="Normal"/>
    <w:link w:val="BodyTextChar"/>
    <w:uiPriority w:val="99"/>
    <w:semiHidden/>
    <w:unhideWhenUsed/>
    <w:rsid w:val="00F74277"/>
    <w:pPr>
      <w:spacing w:after="120"/>
    </w:pPr>
  </w:style>
  <w:style w:type="character" w:styleId="BodyTextChar" w:customStyle="1">
    <w:name w:val="Body Text Char"/>
    <w:basedOn w:val="DefaultParagraphFont"/>
    <w:link w:val="BodyText"/>
    <w:uiPriority w:val="99"/>
    <w:semiHidden/>
    <w:rsid w:val="00F74277"/>
    <w:rPr>
      <w:rFonts w:ascii="Century Gothic" w:hAnsi="Century Gothic" w:eastAsia="Times New Roman" w:cs="Calibri"/>
      <w:color w:val="000000" w:themeColor="text1"/>
      <w:sz w:val="22"/>
      <w:szCs w:val="22"/>
      <w:lang w:val="en-US"/>
    </w:rPr>
  </w:style>
  <w:style w:type="character" w:styleId="Hyperlink">
    <w:name w:val="Hyperlink"/>
    <w:basedOn w:val="DefaultParagraphFont"/>
    <w:uiPriority w:val="99"/>
    <w:unhideWhenUsed/>
    <w:rsid w:val="00F74277"/>
    <w:rPr>
      <w:color w:val="0000FF" w:themeColor="hyperlink"/>
      <w:u w:val="single"/>
    </w:rPr>
  </w:style>
  <w:style w:type="paragraph" w:styleId="NoSpacing">
    <w:name w:val="No Spacing"/>
    <w:uiPriority w:val="1"/>
    <w:qFormat/>
    <w:rsid w:val="0067444C"/>
    <w:pPr>
      <w:widowControl w:val="0"/>
      <w:autoSpaceDE w:val="0"/>
      <w:autoSpaceDN w:val="0"/>
      <w:adjustRightInd w:val="0"/>
    </w:pPr>
    <w:rPr>
      <w:rFonts w:ascii="Century Gothic" w:hAnsi="Century Gothic" w:eastAsia="Times New Roman" w:cs="Calibri"/>
      <w:color w:val="000000" w:themeColor="text1"/>
      <w:sz w:val="22"/>
      <w:szCs w:val="22"/>
      <w:lang w:val="en-US"/>
    </w:rPr>
  </w:style>
  <w:style w:type="character" w:styleId="FollowedHyperlink">
    <w:name w:val="FollowedHyperlink"/>
    <w:basedOn w:val="DefaultParagraphFont"/>
    <w:uiPriority w:val="99"/>
    <w:semiHidden/>
    <w:unhideWhenUsed/>
    <w:rsid w:val="00C538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14">
      <w:bodyDiv w:val="1"/>
      <w:marLeft w:val="0"/>
      <w:marRight w:val="0"/>
      <w:marTop w:val="0"/>
      <w:marBottom w:val="0"/>
      <w:divBdr>
        <w:top w:val="none" w:sz="0" w:space="0" w:color="auto"/>
        <w:left w:val="none" w:sz="0" w:space="0" w:color="auto"/>
        <w:bottom w:val="none" w:sz="0" w:space="0" w:color="auto"/>
        <w:right w:val="none" w:sz="0" w:space="0" w:color="auto"/>
      </w:divBdr>
    </w:div>
    <w:div w:id="537664744">
      <w:bodyDiv w:val="1"/>
      <w:marLeft w:val="0"/>
      <w:marRight w:val="0"/>
      <w:marTop w:val="0"/>
      <w:marBottom w:val="0"/>
      <w:divBdr>
        <w:top w:val="none" w:sz="0" w:space="0" w:color="auto"/>
        <w:left w:val="none" w:sz="0" w:space="0" w:color="auto"/>
        <w:bottom w:val="none" w:sz="0" w:space="0" w:color="auto"/>
        <w:right w:val="none" w:sz="0" w:space="0" w:color="auto"/>
      </w:divBdr>
    </w:div>
    <w:div w:id="961500185">
      <w:bodyDiv w:val="1"/>
      <w:marLeft w:val="0"/>
      <w:marRight w:val="0"/>
      <w:marTop w:val="0"/>
      <w:marBottom w:val="0"/>
      <w:divBdr>
        <w:top w:val="none" w:sz="0" w:space="0" w:color="auto"/>
        <w:left w:val="none" w:sz="0" w:space="0" w:color="auto"/>
        <w:bottom w:val="none" w:sz="0" w:space="0" w:color="auto"/>
        <w:right w:val="none" w:sz="0" w:space="0" w:color="auto"/>
      </w:divBdr>
    </w:div>
    <w:div w:id="1924298858">
      <w:bodyDiv w:val="1"/>
      <w:marLeft w:val="0"/>
      <w:marRight w:val="0"/>
      <w:marTop w:val="0"/>
      <w:marBottom w:val="0"/>
      <w:divBdr>
        <w:top w:val="none" w:sz="0" w:space="0" w:color="auto"/>
        <w:left w:val="none" w:sz="0" w:space="0" w:color="auto"/>
        <w:bottom w:val="none" w:sz="0" w:space="0" w:color="auto"/>
        <w:right w:val="none" w:sz="0" w:space="0" w:color="auto"/>
      </w:divBdr>
    </w:div>
    <w:div w:id="204532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info@eyam.derbyshire.sch.uk"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www.gov.uk/help-with-childcare-costs/free-childcare-2-year-olds-claim-benefits" TargetMode="Externa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childcarechoices.gov.uk/how-apply-help-childcare-working-parents"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E83EA388B4B344A73D3DC24A0C0E94" ma:contentTypeVersion="12" ma:contentTypeDescription="Create a new document." ma:contentTypeScope="" ma:versionID="8545c86744e5975efef0c91f8a1ef30f">
  <xsd:schema xmlns:xsd="http://www.w3.org/2001/XMLSchema" xmlns:xs="http://www.w3.org/2001/XMLSchema" xmlns:p="http://schemas.microsoft.com/office/2006/metadata/properties" xmlns:ns2="d956b060-b886-46dd-8496-d4f76955ab16" xmlns:ns3="db65a9b1-7eab-4fe6-b684-0bfe9e3dec91" targetNamespace="http://schemas.microsoft.com/office/2006/metadata/properties" ma:root="true" ma:fieldsID="c3121c90c38c7a8f74bc1e70fe53369c" ns2:_="" ns3:_="">
    <xsd:import namespace="d956b060-b886-46dd-8496-d4f76955ab16"/>
    <xsd:import namespace="db65a9b1-7eab-4fe6-b684-0bfe9e3dec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56b060-b886-46dd-8496-d4f76955ab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21822d3-93e1-45f1-9dd3-7dc5d84f5b5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65a9b1-7eab-4fe6-b684-0bfe9e3dec9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fbd7279-94c4-444f-b6d7-ea22e4e84fb6}" ma:internalName="TaxCatchAll" ma:showField="CatchAllData" ma:web="db65a9b1-7eab-4fe6-b684-0bfe9e3dec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956b060-b886-46dd-8496-d4f76955ab16">
      <Terms xmlns="http://schemas.microsoft.com/office/infopath/2007/PartnerControls"/>
    </lcf76f155ced4ddcb4097134ff3c332f>
    <TaxCatchAll xmlns="db65a9b1-7eab-4fe6-b684-0bfe9e3dec9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83E52-AE99-4F4D-9F3A-1480AA02F574}">
  <ds:schemaRefs>
    <ds:schemaRef ds:uri="http://schemas.microsoft.com/sharepoint/v3/contenttype/forms"/>
  </ds:schemaRefs>
</ds:datastoreItem>
</file>

<file path=customXml/itemProps2.xml><?xml version="1.0" encoding="utf-8"?>
<ds:datastoreItem xmlns:ds="http://schemas.openxmlformats.org/officeDocument/2006/customXml" ds:itemID="{20B49AA6-2511-410A-B4A8-8C7D71341C7E}"/>
</file>

<file path=customXml/itemProps3.xml><?xml version="1.0" encoding="utf-8"?>
<ds:datastoreItem xmlns:ds="http://schemas.openxmlformats.org/officeDocument/2006/customXml" ds:itemID="{20F2940B-712C-49F9-A56A-943F39C0CEF5}">
  <ds:schemaRefs>
    <ds:schemaRef ds:uri="http://schemas.microsoft.com/office/2006/metadata/properties"/>
    <ds:schemaRef ds:uri="http://schemas.microsoft.com/office/infopath/2007/PartnerControls"/>
    <ds:schemaRef ds:uri="d956b060-b886-46dd-8496-d4f76955ab16"/>
    <ds:schemaRef ds:uri="db65a9b1-7eab-4fe6-b684-0bfe9e3dec91"/>
  </ds:schemaRefs>
</ds:datastoreItem>
</file>

<file path=customXml/itemProps4.xml><?xml version="1.0" encoding="utf-8"?>
<ds:datastoreItem xmlns:ds="http://schemas.openxmlformats.org/officeDocument/2006/customXml" ds:itemID="{2E80536D-7B32-49F5-ABAC-67D0374CF37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Asthma UK</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Contents</dc:title>
  <dc:creator>Mary Prest</dc:creator>
  <lastModifiedBy>Mrs Harvey</lastModifiedBy>
  <revision>15</revision>
  <lastPrinted>2018-03-06T11:46:00.0000000Z</lastPrinted>
  <dcterms:created xsi:type="dcterms:W3CDTF">2025-09-17T11:23:00.0000000Z</dcterms:created>
  <dcterms:modified xsi:type="dcterms:W3CDTF">2026-03-25T13:52:54.9301495Z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0x010100F0E83EA388B4B344A73D3DC24A0C0E94</vt:lpwstr>
  </property>
  <property fmtid="{D5CDD505-2E9C-101B-9397-08002B2CF9AE}" pid="3" name="MediaServiceImageTags">
    <vt:lpwstr/>
  </property>
</Properties>
</file>